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C52C2" w14:textId="77777777" w:rsidR="00D1381D" w:rsidRPr="003A5765" w:rsidRDefault="00000000" w:rsidP="003A5765">
      <w:pPr>
        <w:pStyle w:val="Title"/>
        <w:spacing w:after="0"/>
        <w:jc w:val="center"/>
        <w:rPr>
          <w:rFonts w:asciiTheme="minorHAnsi" w:hAnsiTheme="minorHAnsi"/>
          <w:sz w:val="26"/>
          <w:szCs w:val="26"/>
        </w:rPr>
      </w:pPr>
      <w:r w:rsidRPr="003A5765">
        <w:rPr>
          <w:rFonts w:asciiTheme="minorHAnsi" w:hAnsiTheme="minorHAnsi"/>
          <w:sz w:val="26"/>
          <w:szCs w:val="26"/>
        </w:rPr>
        <w:t>`ST. MARY’S REHABILITATION UNIVERSITY</w:t>
      </w:r>
    </w:p>
    <w:p w14:paraId="0FAF883D" w14:textId="77777777" w:rsidR="00D1381D" w:rsidRPr="003A5765" w:rsidRDefault="00000000" w:rsidP="003A5765">
      <w:pPr>
        <w:spacing w:after="0" w:line="240" w:lineRule="auto"/>
        <w:jc w:val="center"/>
        <w:rPr>
          <w:rFonts w:asciiTheme="minorHAnsi" w:hAnsiTheme="minorHAnsi"/>
          <w:szCs w:val="26"/>
        </w:rPr>
      </w:pPr>
      <w:r w:rsidRPr="003A5765">
        <w:rPr>
          <w:rFonts w:asciiTheme="minorHAnsi" w:hAnsiTheme="minorHAnsi"/>
          <w:szCs w:val="26"/>
        </w:rPr>
        <w:t>Hyderabad, Telangana | www.smru.edu.in</w:t>
      </w:r>
    </w:p>
    <w:p w14:paraId="5C0A42A2" w14:textId="77777777" w:rsidR="00D1381D" w:rsidRPr="003A5765" w:rsidRDefault="00000000" w:rsidP="003A5765">
      <w:pPr>
        <w:pStyle w:val="Title"/>
        <w:spacing w:after="0"/>
        <w:jc w:val="center"/>
        <w:rPr>
          <w:rFonts w:asciiTheme="minorHAnsi" w:hAnsiTheme="minorHAnsi"/>
          <w:sz w:val="26"/>
          <w:szCs w:val="26"/>
        </w:rPr>
      </w:pPr>
      <w:r w:rsidRPr="003A5765">
        <w:rPr>
          <w:rFonts w:asciiTheme="minorHAnsi" w:hAnsiTheme="minorHAnsi"/>
          <w:sz w:val="26"/>
          <w:szCs w:val="26"/>
        </w:rPr>
        <w:t>EMPLOYMENT NOTIFICATION</w:t>
      </w:r>
    </w:p>
    <w:p w14:paraId="10AB1CB8" w14:textId="4454835E" w:rsidR="00D1381D" w:rsidRDefault="00000000" w:rsidP="003A5765">
      <w:pPr>
        <w:spacing w:after="0" w:line="240" w:lineRule="auto"/>
        <w:jc w:val="center"/>
        <w:rPr>
          <w:rFonts w:asciiTheme="minorHAnsi" w:hAnsiTheme="minorHAnsi"/>
          <w:szCs w:val="26"/>
        </w:rPr>
      </w:pPr>
      <w:r w:rsidRPr="003A5765">
        <w:rPr>
          <w:rFonts w:asciiTheme="minorHAnsi" w:hAnsiTheme="minorHAnsi"/>
          <w:szCs w:val="26"/>
        </w:rPr>
        <w:t>Notification No. SMRU/2026-27/VC.APP/01</w:t>
      </w:r>
      <w:r w:rsidR="003A5765">
        <w:rPr>
          <w:rFonts w:asciiTheme="minorHAnsi" w:hAnsiTheme="minorHAnsi"/>
          <w:szCs w:val="26"/>
        </w:rPr>
        <w:tab/>
      </w:r>
      <w:r w:rsidR="003A5765">
        <w:rPr>
          <w:rFonts w:asciiTheme="minorHAnsi" w:hAnsiTheme="minorHAnsi"/>
          <w:szCs w:val="26"/>
        </w:rPr>
        <w:tab/>
      </w:r>
      <w:r w:rsidRPr="003A5765">
        <w:rPr>
          <w:rFonts w:asciiTheme="minorHAnsi" w:hAnsiTheme="minorHAnsi"/>
          <w:szCs w:val="26"/>
        </w:rPr>
        <w:t>Date: 05.10.2026</w:t>
      </w:r>
    </w:p>
    <w:p w14:paraId="39488373" w14:textId="77777777" w:rsidR="003A5765" w:rsidRPr="003A5765" w:rsidRDefault="003A5765" w:rsidP="003A5765">
      <w:pPr>
        <w:spacing w:after="0" w:line="240" w:lineRule="auto"/>
        <w:jc w:val="center"/>
        <w:rPr>
          <w:rFonts w:asciiTheme="minorHAnsi" w:hAnsiTheme="minorHAnsi"/>
          <w:szCs w:val="26"/>
        </w:rPr>
      </w:pPr>
    </w:p>
    <w:p w14:paraId="0F79667C" w14:textId="77777777" w:rsidR="00D1381D" w:rsidRPr="003A5765" w:rsidRDefault="00000000" w:rsidP="003A5765">
      <w:pPr>
        <w:pStyle w:val="Title"/>
        <w:spacing w:after="0"/>
        <w:jc w:val="both"/>
        <w:rPr>
          <w:rFonts w:asciiTheme="minorHAnsi" w:hAnsiTheme="minorHAnsi"/>
          <w:sz w:val="26"/>
          <w:szCs w:val="26"/>
        </w:rPr>
      </w:pPr>
      <w:r w:rsidRPr="003A5765">
        <w:rPr>
          <w:rFonts w:asciiTheme="minorHAnsi" w:hAnsiTheme="minorHAnsi"/>
          <w:sz w:val="26"/>
          <w:szCs w:val="26"/>
        </w:rPr>
        <w:t>APPOINTMENT OF REGULAR VICE-CHANCELLOR</w:t>
      </w:r>
    </w:p>
    <w:p w14:paraId="3F5D59E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Detailed eligibility, terms of appointment, instructions and prescribed application form</w:t>
      </w:r>
    </w:p>
    <w:tbl>
      <w:tblPr>
        <w:tblStyle w:val="TableGrid"/>
        <w:tblW w:w="10173" w:type="dxa"/>
        <w:tblLook w:val="04A0" w:firstRow="1" w:lastRow="0" w:firstColumn="1" w:lastColumn="0" w:noHBand="0" w:noVBand="1"/>
      </w:tblPr>
      <w:tblGrid>
        <w:gridCol w:w="2376"/>
        <w:gridCol w:w="7797"/>
      </w:tblGrid>
      <w:tr w:rsidR="00D1381D" w:rsidRPr="003A5765" w14:paraId="2B74B57E" w14:textId="77777777" w:rsidTr="00A24CA7">
        <w:trPr>
          <w:cantSplit/>
          <w:tblHeader/>
        </w:trPr>
        <w:tc>
          <w:tcPr>
            <w:tcW w:w="2376" w:type="dxa"/>
          </w:tcPr>
          <w:p w14:paraId="7B4E7E87" w14:textId="77777777" w:rsidR="00D1381D" w:rsidRPr="003A5765" w:rsidRDefault="00000000" w:rsidP="003A5765">
            <w:pPr>
              <w:spacing w:after="0" w:line="240" w:lineRule="auto"/>
              <w:jc w:val="both"/>
              <w:rPr>
                <w:rFonts w:asciiTheme="minorHAnsi" w:hAnsiTheme="minorHAnsi"/>
                <w:szCs w:val="26"/>
              </w:rPr>
            </w:pPr>
            <w:proofErr w:type="gramStart"/>
            <w:r w:rsidRPr="003A5765">
              <w:rPr>
                <w:rFonts w:asciiTheme="minorHAnsi" w:hAnsiTheme="minorHAnsi"/>
                <w:b/>
                <w:szCs w:val="26"/>
              </w:rPr>
              <w:t>At a glance</w:t>
            </w:r>
            <w:proofErr w:type="gramEnd"/>
          </w:p>
        </w:tc>
        <w:tc>
          <w:tcPr>
            <w:tcW w:w="7797" w:type="dxa"/>
          </w:tcPr>
          <w:p w14:paraId="0D59072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Details</w:t>
            </w:r>
          </w:p>
        </w:tc>
      </w:tr>
      <w:tr w:rsidR="00D1381D" w:rsidRPr="003A5765" w14:paraId="1719C2B1" w14:textId="77777777" w:rsidTr="00A24CA7">
        <w:trPr>
          <w:cantSplit/>
        </w:trPr>
        <w:tc>
          <w:tcPr>
            <w:tcW w:w="2376" w:type="dxa"/>
          </w:tcPr>
          <w:p w14:paraId="3763777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Post</w:t>
            </w:r>
          </w:p>
        </w:tc>
        <w:tc>
          <w:tcPr>
            <w:tcW w:w="7797" w:type="dxa"/>
          </w:tcPr>
          <w:p w14:paraId="7DEA0DA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Regular Vice-Chancellor — full-time salaried office</w:t>
            </w:r>
          </w:p>
        </w:tc>
      </w:tr>
      <w:tr w:rsidR="00D1381D" w:rsidRPr="003A5765" w14:paraId="401F95CF" w14:textId="77777777" w:rsidTr="00A24CA7">
        <w:trPr>
          <w:cantSplit/>
        </w:trPr>
        <w:tc>
          <w:tcPr>
            <w:tcW w:w="2376" w:type="dxa"/>
          </w:tcPr>
          <w:p w14:paraId="524EB4A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Applications / nominations</w:t>
            </w:r>
          </w:p>
        </w:tc>
        <w:tc>
          <w:tcPr>
            <w:tcW w:w="7797" w:type="dxa"/>
          </w:tcPr>
          <w:p w14:paraId="3076296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Both are invited from eligible distinguished academicians</w:t>
            </w:r>
          </w:p>
        </w:tc>
      </w:tr>
      <w:tr w:rsidR="00D1381D" w:rsidRPr="003A5765" w14:paraId="794BAB1C" w14:textId="77777777" w:rsidTr="00A24CA7">
        <w:trPr>
          <w:cantSplit/>
        </w:trPr>
        <w:tc>
          <w:tcPr>
            <w:tcW w:w="2376" w:type="dxa"/>
          </w:tcPr>
          <w:p w14:paraId="16C2F8E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Submit to</w:t>
            </w:r>
          </w:p>
        </w:tc>
        <w:tc>
          <w:tcPr>
            <w:tcW w:w="7797" w:type="dxa"/>
          </w:tcPr>
          <w:p w14:paraId="50D43D9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chancellor@smru.edu.in</w:t>
            </w:r>
          </w:p>
        </w:tc>
      </w:tr>
      <w:tr w:rsidR="00D1381D" w:rsidRPr="003A5765" w14:paraId="56C66205" w14:textId="77777777" w:rsidTr="00A24CA7">
        <w:trPr>
          <w:cantSplit/>
        </w:trPr>
        <w:tc>
          <w:tcPr>
            <w:tcW w:w="2376" w:type="dxa"/>
          </w:tcPr>
          <w:p w14:paraId="66F0488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Documents</w:t>
            </w:r>
          </w:p>
        </w:tc>
        <w:tc>
          <w:tcPr>
            <w:tcW w:w="7797" w:type="dxa"/>
          </w:tcPr>
          <w:p w14:paraId="2B1B70E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Signed application, CV, vision statement and indexed supporting documents</w:t>
            </w:r>
          </w:p>
        </w:tc>
      </w:tr>
      <w:tr w:rsidR="00D1381D" w:rsidRPr="003A5765" w14:paraId="7C57CB49" w14:textId="77777777" w:rsidTr="00A24CA7">
        <w:trPr>
          <w:cantSplit/>
        </w:trPr>
        <w:tc>
          <w:tcPr>
            <w:tcW w:w="2376" w:type="dxa"/>
          </w:tcPr>
          <w:p w14:paraId="13AB447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Last date</w:t>
            </w:r>
          </w:p>
        </w:tc>
        <w:tc>
          <w:tcPr>
            <w:tcW w:w="7797" w:type="dxa"/>
          </w:tcPr>
          <w:p w14:paraId="2C6D68B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21 clear calendar days from the later newspaper publication / detailed website upload date, as explained in Section I(G)</w:t>
            </w:r>
          </w:p>
        </w:tc>
      </w:tr>
      <w:tr w:rsidR="00D1381D" w:rsidRPr="003A5765" w14:paraId="6A74B294" w14:textId="77777777" w:rsidTr="00A24CA7">
        <w:trPr>
          <w:cantSplit/>
        </w:trPr>
        <w:tc>
          <w:tcPr>
            <w:tcW w:w="2376" w:type="dxa"/>
          </w:tcPr>
          <w:p w14:paraId="4F1EAB4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Website updates</w:t>
            </w:r>
          </w:p>
        </w:tc>
        <w:tc>
          <w:tcPr>
            <w:tcW w:w="7797" w:type="dxa"/>
          </w:tcPr>
          <w:p w14:paraId="669E858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www.smru.edu.in</w:t>
            </w:r>
          </w:p>
        </w:tc>
      </w:tr>
    </w:tbl>
    <w:p w14:paraId="0899237C" w14:textId="77777777" w:rsidR="003A5765" w:rsidRDefault="003A5765" w:rsidP="003A5765">
      <w:pPr>
        <w:pStyle w:val="Heading1"/>
        <w:spacing w:before="0" w:line="240" w:lineRule="auto"/>
        <w:jc w:val="both"/>
        <w:rPr>
          <w:rFonts w:asciiTheme="minorHAnsi" w:hAnsiTheme="minorHAnsi"/>
          <w:sz w:val="26"/>
          <w:szCs w:val="26"/>
        </w:rPr>
      </w:pPr>
    </w:p>
    <w:p w14:paraId="19F3B641" w14:textId="30A6C325" w:rsidR="00D1381D" w:rsidRPr="003A5765" w:rsidRDefault="00000000" w:rsidP="003A5765">
      <w:pPr>
        <w:pStyle w:val="Heading1"/>
        <w:spacing w:before="0" w:line="240" w:lineRule="auto"/>
        <w:jc w:val="both"/>
        <w:rPr>
          <w:rFonts w:asciiTheme="minorHAnsi" w:hAnsiTheme="minorHAnsi"/>
          <w:sz w:val="26"/>
          <w:szCs w:val="26"/>
        </w:rPr>
      </w:pPr>
      <w:r w:rsidRPr="003A5765">
        <w:rPr>
          <w:rFonts w:asciiTheme="minorHAnsi" w:hAnsiTheme="minorHAnsi"/>
          <w:sz w:val="26"/>
          <w:szCs w:val="26"/>
        </w:rPr>
        <w:t>I. ELIGIBILITY AND APPOINTMENT INFORMATION</w:t>
      </w:r>
    </w:p>
    <w:p w14:paraId="35A390F7"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A. Invitation and governing provisions</w:t>
      </w:r>
    </w:p>
    <w:p w14:paraId="5EFD13CB"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Applications and nominations are invited for appointment as Regular Vice-Chancellor of St. Mary’s Rehabilitation University (SMRU). Candidates should read this notification, complete the application in Section III and submit the prescribed documents within the notified period.</w:t>
      </w:r>
    </w:p>
    <w:p w14:paraId="04531F99" w14:textId="77777777" w:rsidR="003A5765" w:rsidRPr="003A5765" w:rsidRDefault="003A5765" w:rsidP="003A5765">
      <w:pPr>
        <w:spacing w:after="0" w:line="240" w:lineRule="auto"/>
        <w:jc w:val="both"/>
        <w:rPr>
          <w:rFonts w:asciiTheme="minorHAnsi" w:hAnsiTheme="minorHAnsi"/>
          <w:szCs w:val="26"/>
        </w:rPr>
      </w:pPr>
    </w:p>
    <w:p w14:paraId="2DED3833"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The appointment shall be governed by the Telangana State Private Universities (Establishment and Regulation) Act, 2018, as amended; SMRU First Statutes and First Ordinances notified through G.O.Ms.Nos.14 and 15 dated 28.03.2026; applicable UGC Regulations, including Regulation 7.3 of the 2018 Minimum Qualifications Regulations; and other applicable binding provisions.</w:t>
      </w:r>
    </w:p>
    <w:p w14:paraId="27BEC616" w14:textId="77777777" w:rsidR="003A5765" w:rsidRPr="003A5765" w:rsidRDefault="003A5765" w:rsidP="003A5765">
      <w:pPr>
        <w:spacing w:after="0" w:line="240" w:lineRule="auto"/>
        <w:jc w:val="both"/>
        <w:rPr>
          <w:rFonts w:asciiTheme="minorHAnsi" w:hAnsiTheme="minorHAnsi"/>
          <w:szCs w:val="26"/>
        </w:rPr>
      </w:pPr>
    </w:p>
    <w:p w14:paraId="0091D41F"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B. Essential eligibility</w:t>
      </w:r>
    </w:p>
    <w:p w14:paraId="758369B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 The candidate must be a distinguished academician with high competence, integrity, moral standing and commitment to the institution.</w:t>
      </w:r>
    </w:p>
    <w:p w14:paraId="4D7AD9F6"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2. The candidate must establish eligibility through one of the following experience routes under UGC Regulation 7.3(</w:t>
      </w:r>
      <w:proofErr w:type="spellStart"/>
      <w:r w:rsidRPr="003A5765">
        <w:rPr>
          <w:rFonts w:asciiTheme="minorHAnsi" w:hAnsiTheme="minorHAnsi"/>
          <w:szCs w:val="26"/>
        </w:rPr>
        <w:t>i</w:t>
      </w:r>
      <w:proofErr w:type="spellEnd"/>
      <w:r w:rsidRPr="003A5765">
        <w:rPr>
          <w:rFonts w:asciiTheme="minorHAnsi" w:hAnsiTheme="minorHAnsi"/>
          <w:szCs w:val="26"/>
        </w:rPr>
        <w:t>):</w:t>
      </w:r>
    </w:p>
    <w:p w14:paraId="17F0988F" w14:textId="77777777" w:rsidR="003A5765" w:rsidRPr="003A5765" w:rsidRDefault="003A5765" w:rsidP="003A5765">
      <w:pPr>
        <w:spacing w:after="0" w:line="240" w:lineRule="auto"/>
        <w:jc w:val="both"/>
        <w:rPr>
          <w:rFonts w:asciiTheme="minorHAnsi" w:hAnsiTheme="minorHAnsi"/>
          <w:szCs w:val="26"/>
        </w:rPr>
      </w:pPr>
    </w:p>
    <w:tbl>
      <w:tblPr>
        <w:tblStyle w:val="TableGrid"/>
        <w:tblW w:w="0" w:type="auto"/>
        <w:tblLook w:val="04A0" w:firstRow="1" w:lastRow="0" w:firstColumn="1" w:lastColumn="0" w:noHBand="0" w:noVBand="1"/>
      </w:tblPr>
      <w:tblGrid>
        <w:gridCol w:w="1846"/>
        <w:gridCol w:w="3298"/>
        <w:gridCol w:w="4745"/>
      </w:tblGrid>
      <w:tr w:rsidR="00D1381D" w:rsidRPr="003A5765" w14:paraId="11D96239" w14:textId="77777777" w:rsidTr="003A5765">
        <w:trPr>
          <w:cantSplit/>
          <w:tblHeader/>
        </w:trPr>
        <w:tc>
          <w:tcPr>
            <w:tcW w:w="1846" w:type="dxa"/>
          </w:tcPr>
          <w:p w14:paraId="7D0880F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Route</w:t>
            </w:r>
          </w:p>
        </w:tc>
        <w:tc>
          <w:tcPr>
            <w:tcW w:w="3298" w:type="dxa"/>
          </w:tcPr>
          <w:p w14:paraId="4A48725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Qualifying experience</w:t>
            </w:r>
          </w:p>
        </w:tc>
        <w:tc>
          <w:tcPr>
            <w:tcW w:w="4745" w:type="dxa"/>
          </w:tcPr>
          <w:p w14:paraId="5856B7E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Evidence required</w:t>
            </w:r>
          </w:p>
        </w:tc>
      </w:tr>
      <w:tr w:rsidR="00D1381D" w:rsidRPr="003A5765" w14:paraId="5B38B649" w14:textId="77777777" w:rsidTr="003A5765">
        <w:trPr>
          <w:cantSplit/>
        </w:trPr>
        <w:tc>
          <w:tcPr>
            <w:tcW w:w="1846" w:type="dxa"/>
          </w:tcPr>
          <w:p w14:paraId="5B99E79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 University professorial service</w:t>
            </w:r>
          </w:p>
        </w:tc>
        <w:tc>
          <w:tcPr>
            <w:tcW w:w="3298" w:type="dxa"/>
          </w:tcPr>
          <w:p w14:paraId="3A577A1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At least ten years of experience as a Professor in a University.</w:t>
            </w:r>
          </w:p>
        </w:tc>
        <w:tc>
          <w:tcPr>
            <w:tcW w:w="4745" w:type="dxa"/>
          </w:tcPr>
          <w:p w14:paraId="48F4324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Professor appointment/promotion orders, joining records and service certificates with exact dates.</w:t>
            </w:r>
          </w:p>
        </w:tc>
      </w:tr>
      <w:tr w:rsidR="00D1381D" w:rsidRPr="003A5765" w14:paraId="5C62906B" w14:textId="77777777" w:rsidTr="003A5765">
        <w:trPr>
          <w:cantSplit/>
        </w:trPr>
        <w:tc>
          <w:tcPr>
            <w:tcW w:w="1846" w:type="dxa"/>
          </w:tcPr>
          <w:p w14:paraId="29B6041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lastRenderedPageBreak/>
              <w:t>(b) Research / academic administrative service</w:t>
            </w:r>
          </w:p>
        </w:tc>
        <w:tc>
          <w:tcPr>
            <w:tcW w:w="3298" w:type="dxa"/>
          </w:tcPr>
          <w:p w14:paraId="46C7733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At least ten years of experience in a reputed research and/or academic administrative </w:t>
            </w:r>
            <w:proofErr w:type="spellStart"/>
            <w:r w:rsidRPr="003A5765">
              <w:rPr>
                <w:rFonts w:asciiTheme="minorHAnsi" w:hAnsiTheme="minorHAnsi"/>
                <w:szCs w:val="26"/>
              </w:rPr>
              <w:t>organisation</w:t>
            </w:r>
            <w:proofErr w:type="spellEnd"/>
            <w:r w:rsidRPr="003A5765">
              <w:rPr>
                <w:rFonts w:asciiTheme="minorHAnsi" w:hAnsiTheme="minorHAnsi"/>
                <w:szCs w:val="26"/>
              </w:rPr>
              <w:t>, supported by evidence of academic leadership.</w:t>
            </w:r>
          </w:p>
        </w:tc>
        <w:tc>
          <w:tcPr>
            <w:tcW w:w="4745" w:type="dxa"/>
          </w:tcPr>
          <w:p w14:paraId="6C9CF4A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Service certificates, </w:t>
            </w:r>
            <w:proofErr w:type="spellStart"/>
            <w:r w:rsidRPr="003A5765">
              <w:rPr>
                <w:rFonts w:asciiTheme="minorHAnsi" w:hAnsiTheme="minorHAnsi"/>
                <w:szCs w:val="26"/>
              </w:rPr>
              <w:t>organisational</w:t>
            </w:r>
            <w:proofErr w:type="spellEnd"/>
            <w:r w:rsidRPr="003A5765">
              <w:rPr>
                <w:rFonts w:asciiTheme="minorHAnsi" w:hAnsiTheme="minorHAnsi"/>
                <w:szCs w:val="26"/>
              </w:rPr>
              <w:t xml:space="preserve"> credentials, duties, responsibilities and evidence of academic leadership.</w:t>
            </w:r>
          </w:p>
        </w:tc>
      </w:tr>
    </w:tbl>
    <w:p w14:paraId="0B2A0F08" w14:textId="77777777" w:rsidR="003A5765" w:rsidRDefault="003A5765" w:rsidP="003A5765">
      <w:pPr>
        <w:spacing w:after="0" w:line="240" w:lineRule="auto"/>
        <w:jc w:val="both"/>
        <w:rPr>
          <w:rFonts w:asciiTheme="minorHAnsi" w:hAnsiTheme="minorHAnsi"/>
          <w:szCs w:val="26"/>
        </w:rPr>
      </w:pPr>
    </w:p>
    <w:p w14:paraId="4C4B4C7C" w14:textId="24C3EB64"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3. Eligibility and experience shall be assessed as on the closing date. List all appointments and identify overlapping periods, breaks and the nature of service. The same calendar period shall not be counted twice. Honorary, adjunct, visiting, part-time or other atypical service must be identified and supported for assessment.</w:t>
      </w:r>
    </w:p>
    <w:p w14:paraId="034D804B" w14:textId="77777777" w:rsidR="003A5765" w:rsidRDefault="003A5765" w:rsidP="003A5765">
      <w:pPr>
        <w:spacing w:after="0" w:line="240" w:lineRule="auto"/>
        <w:jc w:val="both"/>
        <w:rPr>
          <w:rFonts w:asciiTheme="minorHAnsi" w:hAnsiTheme="minorHAnsi"/>
          <w:szCs w:val="26"/>
        </w:rPr>
      </w:pPr>
    </w:p>
    <w:p w14:paraId="7FC2154C" w14:textId="678F661E"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4. Ten years of teaching experience in total does not by itself establish ten years of service as Professor. A designation such as Principal, Dean or Director does not by itself establish eligibility under the alternative route; the relevant </w:t>
      </w:r>
      <w:proofErr w:type="spellStart"/>
      <w:r w:rsidRPr="003A5765">
        <w:rPr>
          <w:rFonts w:asciiTheme="minorHAnsi" w:hAnsiTheme="minorHAnsi"/>
          <w:szCs w:val="26"/>
        </w:rPr>
        <w:t>organisational</w:t>
      </w:r>
      <w:proofErr w:type="spellEnd"/>
      <w:r w:rsidRPr="003A5765">
        <w:rPr>
          <w:rFonts w:asciiTheme="minorHAnsi" w:hAnsiTheme="minorHAnsi"/>
          <w:szCs w:val="26"/>
        </w:rPr>
        <w:t xml:space="preserve"> experience and leadership must be demonstrated.</w:t>
      </w:r>
    </w:p>
    <w:p w14:paraId="4E41CCFC" w14:textId="77777777" w:rsidR="003A5765" w:rsidRDefault="003A5765" w:rsidP="003A5765">
      <w:pPr>
        <w:spacing w:after="0" w:line="240" w:lineRule="auto"/>
        <w:jc w:val="both"/>
        <w:rPr>
          <w:rFonts w:asciiTheme="minorHAnsi" w:hAnsiTheme="minorHAnsi"/>
          <w:szCs w:val="26"/>
        </w:rPr>
      </w:pPr>
    </w:p>
    <w:p w14:paraId="53B80629" w14:textId="4F3F663B"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5. Submit details of all academic qualifications, including the doctorate where held, with supporting certificates. The experience and leadership conditions above must be independently established; awards and other achievements do not substitute for them.</w:t>
      </w:r>
    </w:p>
    <w:p w14:paraId="3CAC9320" w14:textId="77777777" w:rsidR="003A5765" w:rsidRDefault="003A5765" w:rsidP="003A5765">
      <w:pPr>
        <w:spacing w:after="0" w:line="240" w:lineRule="auto"/>
        <w:jc w:val="both"/>
        <w:rPr>
          <w:rFonts w:asciiTheme="minorHAnsi" w:hAnsiTheme="minorHAnsi"/>
          <w:szCs w:val="26"/>
        </w:rPr>
      </w:pPr>
    </w:p>
    <w:p w14:paraId="55D12EFB" w14:textId="4D61D170"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6. The statutory age ceiling for holding office is 70 years. Age will be verified at scrutiny, appointment and joining; tenure cannot extend beyond the applicable statutory age limit. Retired candidates may apply if otherwise eligible. Disclose any previous SMRU Vice-Chancellor term.</w:t>
      </w:r>
    </w:p>
    <w:p w14:paraId="4534C39F" w14:textId="77777777" w:rsidR="003A5765" w:rsidRDefault="003A5765" w:rsidP="003A5765">
      <w:pPr>
        <w:spacing w:after="0" w:line="240" w:lineRule="auto"/>
        <w:jc w:val="both"/>
        <w:rPr>
          <w:rFonts w:asciiTheme="minorHAnsi" w:hAnsiTheme="minorHAnsi"/>
          <w:szCs w:val="26"/>
        </w:rPr>
      </w:pPr>
    </w:p>
    <w:p w14:paraId="55043617" w14:textId="4394F982"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7. The candidate must satisfy applicable statutory disqualification requirements. Section III(L) requires disclosures concerning Section 23 of the Act, including court-declared unsoundness of mind, undischarged insolvency, conviction involving moral turpitude, private coaching and punishment for examination unfair practices. Relevant proceedings and conflicts must also be disclosed with their present status.</w:t>
      </w:r>
    </w:p>
    <w:p w14:paraId="317D2EA0" w14:textId="77777777" w:rsidR="003A5765" w:rsidRDefault="003A5765" w:rsidP="003A5765">
      <w:pPr>
        <w:pStyle w:val="Heading2"/>
        <w:spacing w:before="0" w:line="240" w:lineRule="auto"/>
        <w:jc w:val="both"/>
        <w:rPr>
          <w:rFonts w:asciiTheme="minorHAnsi" w:hAnsiTheme="minorHAnsi"/>
          <w:sz w:val="26"/>
        </w:rPr>
      </w:pPr>
    </w:p>
    <w:p w14:paraId="1D9BE135" w14:textId="14418AF9"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C. Desirable competencies</w:t>
      </w:r>
    </w:p>
    <w:p w14:paraId="001B615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In addition to essential eligibility, the following competencies are relevant to SMRU’s mission and will inform comparative assessment. They are desirable attributes, rather than separate qualifying experience routes.</w:t>
      </w:r>
    </w:p>
    <w:p w14:paraId="0651C3D9" w14:textId="77777777" w:rsidR="003A5765" w:rsidRDefault="003A5765" w:rsidP="003A5765">
      <w:pPr>
        <w:spacing w:after="0" w:line="240" w:lineRule="auto"/>
        <w:jc w:val="both"/>
        <w:rPr>
          <w:rFonts w:asciiTheme="minorHAnsi" w:hAnsiTheme="minorHAnsi"/>
          <w:szCs w:val="26"/>
        </w:rPr>
      </w:pPr>
    </w:p>
    <w:p w14:paraId="3572B541" w14:textId="2A72847F"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 Leadership in rehabilitation, disability inclusion, accessible education, health sciences, assistive technology or related interdisciplinary fields.</w:t>
      </w:r>
    </w:p>
    <w:p w14:paraId="000506A0" w14:textId="77777777" w:rsidR="003A5765" w:rsidRDefault="003A5765" w:rsidP="003A5765">
      <w:pPr>
        <w:spacing w:after="0" w:line="240" w:lineRule="auto"/>
        <w:jc w:val="both"/>
        <w:rPr>
          <w:rFonts w:asciiTheme="minorHAnsi" w:hAnsiTheme="minorHAnsi"/>
          <w:szCs w:val="26"/>
        </w:rPr>
      </w:pPr>
    </w:p>
    <w:p w14:paraId="0CA04640" w14:textId="09D308CB"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2. Academic administration, curriculum development, examination integrity, faculty development and statutory governance.</w:t>
      </w:r>
    </w:p>
    <w:p w14:paraId="1E6FFE82" w14:textId="77777777" w:rsidR="003A5765" w:rsidRDefault="003A5765" w:rsidP="003A5765">
      <w:pPr>
        <w:spacing w:after="0" w:line="240" w:lineRule="auto"/>
        <w:jc w:val="both"/>
        <w:rPr>
          <w:rFonts w:asciiTheme="minorHAnsi" w:hAnsiTheme="minorHAnsi"/>
          <w:szCs w:val="26"/>
        </w:rPr>
      </w:pPr>
    </w:p>
    <w:p w14:paraId="7BB3B99F" w14:textId="5BDBE869"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3. Research, doctoral supervision, grants, innovation and ethical scholarship.</w:t>
      </w:r>
    </w:p>
    <w:p w14:paraId="5304305B" w14:textId="77777777" w:rsidR="003A5765" w:rsidRDefault="003A5765" w:rsidP="003A5765">
      <w:pPr>
        <w:spacing w:after="0" w:line="240" w:lineRule="auto"/>
        <w:jc w:val="both"/>
        <w:rPr>
          <w:rFonts w:asciiTheme="minorHAnsi" w:hAnsiTheme="minorHAnsi"/>
          <w:szCs w:val="26"/>
        </w:rPr>
      </w:pPr>
    </w:p>
    <w:p w14:paraId="38E507B1" w14:textId="498373F4"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lastRenderedPageBreak/>
        <w:t>4. Regulatory compliance, quality assurance, accreditation, institutional planning and responsible financial management.</w:t>
      </w:r>
    </w:p>
    <w:p w14:paraId="784C0116" w14:textId="77777777" w:rsidR="003A5765" w:rsidRDefault="003A5765" w:rsidP="003A5765">
      <w:pPr>
        <w:spacing w:after="0" w:line="240" w:lineRule="auto"/>
        <w:jc w:val="both"/>
        <w:rPr>
          <w:rFonts w:asciiTheme="minorHAnsi" w:hAnsiTheme="minorHAnsi"/>
          <w:szCs w:val="26"/>
        </w:rPr>
      </w:pPr>
    </w:p>
    <w:p w14:paraId="4564DFC0" w14:textId="62BFEF4B"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5. Student welfare, fair grievance redressal, community engagement and effective academic, hospital and industry collaborations.</w:t>
      </w:r>
    </w:p>
    <w:p w14:paraId="281C92A8" w14:textId="77777777" w:rsidR="003A5765" w:rsidRDefault="003A5765" w:rsidP="003A5765">
      <w:pPr>
        <w:spacing w:after="0" w:line="240" w:lineRule="auto"/>
        <w:jc w:val="both"/>
        <w:rPr>
          <w:rFonts w:asciiTheme="minorHAnsi" w:hAnsiTheme="minorHAnsi"/>
          <w:szCs w:val="26"/>
        </w:rPr>
      </w:pPr>
    </w:p>
    <w:p w14:paraId="49E8A968" w14:textId="16D297F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6. Exposure to higher education in India and abroad, and capacity to implement a measurable institutional vision. Eligible candidates from relevant academic disciplines may apply.</w:t>
      </w:r>
    </w:p>
    <w:p w14:paraId="2065F4D5" w14:textId="77777777" w:rsidR="003A5765" w:rsidRPr="003A5765" w:rsidRDefault="003A5765" w:rsidP="003A5765">
      <w:pPr>
        <w:spacing w:after="0" w:line="240" w:lineRule="auto"/>
        <w:jc w:val="both"/>
        <w:rPr>
          <w:rFonts w:asciiTheme="minorHAnsi" w:hAnsiTheme="minorHAnsi"/>
          <w:szCs w:val="26"/>
        </w:rPr>
      </w:pPr>
    </w:p>
    <w:p w14:paraId="7DB7E0C1"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D. Tenure and service conditions</w:t>
      </w:r>
    </w:p>
    <w:tbl>
      <w:tblPr>
        <w:tblStyle w:val="TableGrid"/>
        <w:tblW w:w="0" w:type="auto"/>
        <w:tblLook w:val="04A0" w:firstRow="1" w:lastRow="0" w:firstColumn="1" w:lastColumn="0" w:noHBand="0" w:noVBand="1"/>
      </w:tblPr>
      <w:tblGrid>
        <w:gridCol w:w="2518"/>
        <w:gridCol w:w="7513"/>
      </w:tblGrid>
      <w:tr w:rsidR="00D1381D" w:rsidRPr="003A5765" w14:paraId="32385B8E" w14:textId="77777777" w:rsidTr="003A5765">
        <w:trPr>
          <w:cantSplit/>
          <w:tblHeader/>
        </w:trPr>
        <w:tc>
          <w:tcPr>
            <w:tcW w:w="2518" w:type="dxa"/>
          </w:tcPr>
          <w:p w14:paraId="1236547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Item</w:t>
            </w:r>
          </w:p>
        </w:tc>
        <w:tc>
          <w:tcPr>
            <w:tcW w:w="7513" w:type="dxa"/>
          </w:tcPr>
          <w:p w14:paraId="4953E30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Condition</w:t>
            </w:r>
          </w:p>
        </w:tc>
      </w:tr>
      <w:tr w:rsidR="00D1381D" w:rsidRPr="003A5765" w14:paraId="5D4494CB" w14:textId="77777777" w:rsidTr="003A5765">
        <w:trPr>
          <w:cantSplit/>
        </w:trPr>
        <w:tc>
          <w:tcPr>
            <w:tcW w:w="2518" w:type="dxa"/>
          </w:tcPr>
          <w:p w14:paraId="371D274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Term</w:t>
            </w:r>
          </w:p>
        </w:tc>
        <w:tc>
          <w:tcPr>
            <w:tcW w:w="7513" w:type="dxa"/>
          </w:tcPr>
          <w:p w14:paraId="7478E70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Three years or until the age of 70 years, whichever is earlier.</w:t>
            </w:r>
          </w:p>
        </w:tc>
      </w:tr>
      <w:tr w:rsidR="00D1381D" w:rsidRPr="003A5765" w14:paraId="57925D38" w14:textId="77777777" w:rsidTr="003A5765">
        <w:trPr>
          <w:cantSplit/>
        </w:trPr>
        <w:tc>
          <w:tcPr>
            <w:tcW w:w="2518" w:type="dxa"/>
          </w:tcPr>
          <w:p w14:paraId="2B0D1D1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Reappointment</w:t>
            </w:r>
          </w:p>
        </w:tc>
        <w:tc>
          <w:tcPr>
            <w:tcW w:w="7513" w:type="dxa"/>
          </w:tcPr>
          <w:p w14:paraId="3120EF8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 further three-year term may be considered subject to the Act, University Statutes and age ceiling; renewal is not automatic.</w:t>
            </w:r>
          </w:p>
        </w:tc>
      </w:tr>
      <w:tr w:rsidR="00D1381D" w:rsidRPr="003A5765" w14:paraId="6D47F08B" w14:textId="77777777" w:rsidTr="003A5765">
        <w:trPr>
          <w:cantSplit/>
        </w:trPr>
        <w:tc>
          <w:tcPr>
            <w:tcW w:w="2518" w:type="dxa"/>
          </w:tcPr>
          <w:p w14:paraId="250F104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Nature of office</w:t>
            </w:r>
          </w:p>
        </w:tc>
        <w:tc>
          <w:tcPr>
            <w:tcW w:w="7513" w:type="dxa"/>
          </w:tcPr>
          <w:p w14:paraId="4DEF381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Full-time salaried position. Incompatible outside commitments must be addressed before joining.</w:t>
            </w:r>
          </w:p>
        </w:tc>
      </w:tr>
      <w:tr w:rsidR="00D1381D" w:rsidRPr="003A5765" w14:paraId="3ED69F24" w14:textId="77777777" w:rsidTr="003A5765">
        <w:trPr>
          <w:cantSplit/>
        </w:trPr>
        <w:tc>
          <w:tcPr>
            <w:tcW w:w="2518" w:type="dxa"/>
          </w:tcPr>
          <w:p w14:paraId="7BE4000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Pay and allowances</w:t>
            </w:r>
          </w:p>
        </w:tc>
        <w:tc>
          <w:tcPr>
            <w:tcW w:w="7513" w:type="dxa"/>
          </w:tcPr>
          <w:p w14:paraId="74E2E0C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As prescribed under Statute 8.1(d): applicable UGC provisions or a higher amount decided by the Chancellor/Sponsoring Body, to be specified in the appointment order.</w:t>
            </w:r>
          </w:p>
        </w:tc>
      </w:tr>
      <w:tr w:rsidR="00D1381D" w:rsidRPr="003A5765" w14:paraId="17011FFC" w14:textId="77777777" w:rsidTr="003A5765">
        <w:trPr>
          <w:cantSplit/>
        </w:trPr>
        <w:tc>
          <w:tcPr>
            <w:tcW w:w="2518" w:type="dxa"/>
          </w:tcPr>
          <w:p w14:paraId="4AA4085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Resignation</w:t>
            </w:r>
          </w:p>
        </w:tc>
        <w:tc>
          <w:tcPr>
            <w:tcW w:w="7513" w:type="dxa"/>
          </w:tcPr>
          <w:p w14:paraId="11E19AE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Six months’ written notice addressed to the Chancellor under Statute 8.1(g).</w:t>
            </w:r>
          </w:p>
        </w:tc>
      </w:tr>
      <w:tr w:rsidR="00D1381D" w:rsidRPr="003A5765" w14:paraId="33AEC985" w14:textId="77777777" w:rsidTr="003A5765">
        <w:trPr>
          <w:cantSplit/>
        </w:trPr>
        <w:tc>
          <w:tcPr>
            <w:tcW w:w="2518" w:type="dxa"/>
          </w:tcPr>
          <w:p w14:paraId="2134CEA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Other terms</w:t>
            </w:r>
          </w:p>
        </w:tc>
        <w:tc>
          <w:tcPr>
            <w:tcW w:w="7513" w:type="dxa"/>
          </w:tcPr>
          <w:p w14:paraId="01E7C64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Governed by the Act, University instruments and lawful applicable service conditions, including statutory removal safeguards.</w:t>
            </w:r>
          </w:p>
        </w:tc>
      </w:tr>
    </w:tbl>
    <w:p w14:paraId="1E1CFFA5" w14:textId="77777777" w:rsidR="003A5765" w:rsidRDefault="003A5765" w:rsidP="003A5765">
      <w:pPr>
        <w:pStyle w:val="Heading2"/>
        <w:spacing w:before="0" w:line="240" w:lineRule="auto"/>
        <w:jc w:val="both"/>
        <w:rPr>
          <w:rFonts w:asciiTheme="minorHAnsi" w:hAnsiTheme="minorHAnsi"/>
          <w:sz w:val="26"/>
        </w:rPr>
      </w:pPr>
    </w:p>
    <w:p w14:paraId="5375B57B" w14:textId="526C4196"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E. Principal responsibilities</w:t>
      </w:r>
    </w:p>
    <w:p w14:paraId="65C0091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The Vice-Chancellor is the principal executive and academic officer, responsible for general supervision of </w:t>
      </w:r>
      <w:proofErr w:type="gramStart"/>
      <w:r w:rsidRPr="003A5765">
        <w:rPr>
          <w:rFonts w:asciiTheme="minorHAnsi" w:hAnsiTheme="minorHAnsi"/>
          <w:szCs w:val="26"/>
        </w:rPr>
        <w:t>University</w:t>
      </w:r>
      <w:proofErr w:type="gramEnd"/>
      <w:r w:rsidRPr="003A5765">
        <w:rPr>
          <w:rFonts w:asciiTheme="minorHAnsi" w:hAnsiTheme="minorHAnsi"/>
          <w:szCs w:val="26"/>
        </w:rPr>
        <w:t xml:space="preserve"> affairs and implementation of lawful decisions of its authorities. The responsibilities include:</w:t>
      </w:r>
    </w:p>
    <w:p w14:paraId="56ADCABA" w14:textId="77777777" w:rsidR="003A5765" w:rsidRDefault="003A5765" w:rsidP="003A5765">
      <w:pPr>
        <w:spacing w:after="0" w:line="240" w:lineRule="auto"/>
        <w:jc w:val="both"/>
        <w:rPr>
          <w:rFonts w:asciiTheme="minorHAnsi" w:hAnsiTheme="minorHAnsi"/>
          <w:szCs w:val="26"/>
        </w:rPr>
      </w:pPr>
    </w:p>
    <w:p w14:paraId="1328EC21" w14:textId="598822D9"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 Leading academic planning, teaching, research, quality assurance and institutional development.</w:t>
      </w:r>
    </w:p>
    <w:p w14:paraId="1A2F3793" w14:textId="77777777" w:rsidR="003A5765" w:rsidRDefault="003A5765" w:rsidP="003A5765">
      <w:pPr>
        <w:spacing w:after="0" w:line="240" w:lineRule="auto"/>
        <w:jc w:val="both"/>
        <w:rPr>
          <w:rFonts w:asciiTheme="minorHAnsi" w:hAnsiTheme="minorHAnsi"/>
          <w:szCs w:val="26"/>
        </w:rPr>
      </w:pPr>
    </w:p>
    <w:p w14:paraId="23F779BE" w14:textId="644730FD"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2. Chairing the Board of Management and Academic Council, and the Finance Committee and Planning Board as provided in the governing instruments.</w:t>
      </w:r>
    </w:p>
    <w:p w14:paraId="1260070D" w14:textId="77777777" w:rsidR="003A5765" w:rsidRDefault="003A5765" w:rsidP="003A5765">
      <w:pPr>
        <w:spacing w:after="0" w:line="240" w:lineRule="auto"/>
        <w:jc w:val="both"/>
        <w:rPr>
          <w:rFonts w:asciiTheme="minorHAnsi" w:hAnsiTheme="minorHAnsi"/>
          <w:szCs w:val="26"/>
        </w:rPr>
      </w:pPr>
    </w:p>
    <w:p w14:paraId="68063A00" w14:textId="2073B7D4"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3. Ensuring compliance with the Act, University Statutes and Ordinances, UGC requirements and applicable professional-council standards.</w:t>
      </w:r>
    </w:p>
    <w:p w14:paraId="28BAB645" w14:textId="77777777" w:rsidR="003A5765" w:rsidRDefault="003A5765" w:rsidP="003A5765">
      <w:pPr>
        <w:spacing w:after="0" w:line="240" w:lineRule="auto"/>
        <w:jc w:val="both"/>
        <w:rPr>
          <w:rFonts w:asciiTheme="minorHAnsi" w:hAnsiTheme="minorHAnsi"/>
          <w:szCs w:val="26"/>
        </w:rPr>
      </w:pPr>
    </w:p>
    <w:p w14:paraId="51EBF2E2" w14:textId="08FB38B2"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4. Supporting sound budgets, accountable administration, appropriate faculty/staff processes and lawful collaborations.</w:t>
      </w:r>
    </w:p>
    <w:p w14:paraId="7C5D5DDF" w14:textId="77777777" w:rsidR="003A5765" w:rsidRDefault="003A5765" w:rsidP="003A5765">
      <w:pPr>
        <w:spacing w:after="0" w:line="240" w:lineRule="auto"/>
        <w:jc w:val="both"/>
        <w:rPr>
          <w:rFonts w:asciiTheme="minorHAnsi" w:hAnsiTheme="minorHAnsi"/>
          <w:szCs w:val="26"/>
        </w:rPr>
      </w:pPr>
    </w:p>
    <w:p w14:paraId="63D19C9E" w14:textId="1DEF31FC"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5. Overseeing academic operations, admissions and examinations, accessible learning, student welfare and fair disciplinary and grievance processes within the prescribed powers.</w:t>
      </w:r>
    </w:p>
    <w:p w14:paraId="7B725567"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lastRenderedPageBreak/>
        <w:t>F. Selection process</w:t>
      </w:r>
    </w:p>
    <w:p w14:paraId="6C4341D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1. Applications and nominations will be </w:t>
      </w:r>
      <w:proofErr w:type="spellStart"/>
      <w:r w:rsidRPr="003A5765">
        <w:rPr>
          <w:rFonts w:asciiTheme="minorHAnsi" w:hAnsiTheme="minorHAnsi"/>
          <w:szCs w:val="26"/>
        </w:rPr>
        <w:t>scrutinised</w:t>
      </w:r>
      <w:proofErr w:type="spellEnd"/>
      <w:r w:rsidRPr="003A5765">
        <w:rPr>
          <w:rFonts w:asciiTheme="minorHAnsi" w:hAnsiTheme="minorHAnsi"/>
          <w:szCs w:val="26"/>
        </w:rPr>
        <w:t xml:space="preserve"> for essential eligibility and supporting evidence. Eligible candidates may be shortlisted for presentation and interaction with the Search-cum-Selection Committee.</w:t>
      </w:r>
    </w:p>
    <w:p w14:paraId="51A617F0" w14:textId="77777777" w:rsidR="003A5765" w:rsidRDefault="003A5765" w:rsidP="003A5765">
      <w:pPr>
        <w:spacing w:after="0" w:line="240" w:lineRule="auto"/>
        <w:jc w:val="both"/>
        <w:rPr>
          <w:rFonts w:asciiTheme="minorHAnsi" w:hAnsiTheme="minorHAnsi"/>
          <w:szCs w:val="26"/>
        </w:rPr>
      </w:pPr>
    </w:p>
    <w:p w14:paraId="6B426F0F" w14:textId="24E71F3C"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2. Comparative assessment will consider academic excellence, higher-education exposure, academic and administrative governance, institutional commitment and relevant SMRU competencies. Candidates may be asked to provide clarifications and original records.</w:t>
      </w:r>
    </w:p>
    <w:p w14:paraId="1F9FE9CB" w14:textId="77777777" w:rsidR="003A5765" w:rsidRDefault="003A5765" w:rsidP="003A5765">
      <w:pPr>
        <w:spacing w:after="0" w:line="240" w:lineRule="auto"/>
        <w:jc w:val="both"/>
        <w:rPr>
          <w:rFonts w:asciiTheme="minorHAnsi" w:hAnsiTheme="minorHAnsi"/>
          <w:szCs w:val="26"/>
        </w:rPr>
      </w:pPr>
    </w:p>
    <w:p w14:paraId="6EAB8011" w14:textId="6BF1358A"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3. The Chancellor shall make the appointment from a panel of three suitable </w:t>
      </w:r>
      <w:proofErr w:type="gramStart"/>
      <w:r w:rsidRPr="003A5765">
        <w:rPr>
          <w:rFonts w:asciiTheme="minorHAnsi" w:hAnsiTheme="minorHAnsi"/>
          <w:szCs w:val="26"/>
        </w:rPr>
        <w:t>persons</w:t>
      </w:r>
      <w:proofErr w:type="gramEnd"/>
      <w:r w:rsidRPr="003A5765">
        <w:rPr>
          <w:rFonts w:asciiTheme="minorHAnsi" w:hAnsiTheme="minorHAnsi"/>
          <w:szCs w:val="26"/>
        </w:rPr>
        <w:t xml:space="preserve"> recommended through the prescribed Search Committee process. Committee constitution and selection shall comply with applicable statutory and UGC requirements.</w:t>
      </w:r>
    </w:p>
    <w:p w14:paraId="1CEC395D" w14:textId="77777777" w:rsidR="003A5765" w:rsidRDefault="003A5765" w:rsidP="003A5765">
      <w:pPr>
        <w:spacing w:after="0" w:line="240" w:lineRule="auto"/>
        <w:jc w:val="both"/>
        <w:rPr>
          <w:rFonts w:asciiTheme="minorHAnsi" w:hAnsiTheme="minorHAnsi"/>
          <w:szCs w:val="26"/>
        </w:rPr>
      </w:pPr>
    </w:p>
    <w:p w14:paraId="445D027D" w14:textId="54D8D18F"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4. An application, nomination, interaction or inclusion in a panel does not confer a right to appointment. If none of the recommended </w:t>
      </w:r>
      <w:proofErr w:type="gramStart"/>
      <w:r w:rsidRPr="003A5765">
        <w:rPr>
          <w:rFonts w:asciiTheme="minorHAnsi" w:hAnsiTheme="minorHAnsi"/>
          <w:szCs w:val="26"/>
        </w:rPr>
        <w:t>persons</w:t>
      </w:r>
      <w:proofErr w:type="gramEnd"/>
      <w:r w:rsidRPr="003A5765">
        <w:rPr>
          <w:rFonts w:asciiTheme="minorHAnsi" w:hAnsiTheme="minorHAnsi"/>
          <w:szCs w:val="26"/>
        </w:rPr>
        <w:t xml:space="preserve"> is found suitable, a fresh panel may be sought under the applicable provisions.</w:t>
      </w:r>
    </w:p>
    <w:p w14:paraId="09C05CCF" w14:textId="77777777" w:rsidR="003A5765" w:rsidRDefault="003A5765" w:rsidP="003A5765">
      <w:pPr>
        <w:pStyle w:val="Heading2"/>
        <w:spacing w:before="0" w:line="240" w:lineRule="auto"/>
        <w:jc w:val="both"/>
        <w:rPr>
          <w:rFonts w:asciiTheme="minorHAnsi" w:hAnsiTheme="minorHAnsi"/>
          <w:sz w:val="26"/>
        </w:rPr>
      </w:pPr>
    </w:p>
    <w:p w14:paraId="3F35480E" w14:textId="2D61532B"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G. Last date for receipt of applications</w:t>
      </w:r>
    </w:p>
    <w:p w14:paraId="7A1A2855"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The last date for receipt of applications shall be 21 clear calendar days from the later of (</w:t>
      </w:r>
      <w:proofErr w:type="spellStart"/>
      <w:r w:rsidRPr="003A5765">
        <w:rPr>
          <w:rFonts w:asciiTheme="minorHAnsi" w:hAnsiTheme="minorHAnsi"/>
          <w:szCs w:val="26"/>
        </w:rPr>
        <w:t>i</w:t>
      </w:r>
      <w:proofErr w:type="spellEnd"/>
      <w:r w:rsidRPr="003A5765">
        <w:rPr>
          <w:rFonts w:asciiTheme="minorHAnsi" w:hAnsiTheme="minorHAnsi"/>
          <w:szCs w:val="26"/>
        </w:rPr>
        <w:t>) the date of publication of this notification in the newspaper, or (ii) the date on which the detailed notification is uploaded on the University website.</w:t>
      </w:r>
    </w:p>
    <w:p w14:paraId="5BDF9D5E" w14:textId="77777777" w:rsidR="003A5765" w:rsidRPr="003A5765" w:rsidRDefault="003A5765" w:rsidP="003A5765">
      <w:pPr>
        <w:spacing w:after="0" w:line="240" w:lineRule="auto"/>
        <w:jc w:val="both"/>
        <w:rPr>
          <w:rFonts w:asciiTheme="minorHAnsi" w:hAnsiTheme="minorHAnsi"/>
          <w:szCs w:val="26"/>
        </w:rPr>
      </w:pPr>
    </w:p>
    <w:p w14:paraId="588A509E"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The exact closing date and time in Indian Standard Time (IST), together with the relevant publication/upload dates, shall be displayed on www.smru.edu.in. Applicants must follow that published closing date and ensure that the complete application is received within the stipulated period. The date printed on the notification is not, </w:t>
      </w:r>
      <w:proofErr w:type="gramStart"/>
      <w:r w:rsidRPr="003A5765">
        <w:rPr>
          <w:rFonts w:asciiTheme="minorHAnsi" w:hAnsiTheme="minorHAnsi"/>
          <w:szCs w:val="26"/>
        </w:rPr>
        <w:t>by</w:t>
      </w:r>
      <w:proofErr w:type="gramEnd"/>
      <w:r w:rsidRPr="003A5765">
        <w:rPr>
          <w:rFonts w:asciiTheme="minorHAnsi" w:hAnsiTheme="minorHAnsi"/>
          <w:szCs w:val="26"/>
        </w:rPr>
        <w:t xml:space="preserve"> itself, the commencement of the application period.</w:t>
      </w:r>
    </w:p>
    <w:p w14:paraId="50528F2F" w14:textId="77777777" w:rsidR="003A5765" w:rsidRPr="003A5765" w:rsidRDefault="003A5765" w:rsidP="003A5765">
      <w:pPr>
        <w:spacing w:after="0" w:line="240" w:lineRule="auto"/>
        <w:jc w:val="both"/>
        <w:rPr>
          <w:rFonts w:asciiTheme="minorHAnsi" w:hAnsiTheme="minorHAnsi"/>
          <w:szCs w:val="26"/>
        </w:rPr>
      </w:pPr>
    </w:p>
    <w:p w14:paraId="4D43B476"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Any extension or corrigendum will be displayed on the University website. Applicants should check the website regularly for updates.</w:t>
      </w:r>
    </w:p>
    <w:p w14:paraId="1C956770" w14:textId="77777777" w:rsidR="003A5765" w:rsidRPr="003A5765" w:rsidRDefault="003A5765" w:rsidP="003A5765">
      <w:pPr>
        <w:spacing w:after="0" w:line="240" w:lineRule="auto"/>
        <w:jc w:val="both"/>
        <w:rPr>
          <w:rFonts w:asciiTheme="minorHAnsi" w:hAnsiTheme="minorHAnsi"/>
          <w:szCs w:val="26"/>
        </w:rPr>
      </w:pPr>
    </w:p>
    <w:p w14:paraId="396EDE65" w14:textId="77777777" w:rsidR="00D1381D" w:rsidRPr="003A5765" w:rsidRDefault="00000000" w:rsidP="003A5765">
      <w:pPr>
        <w:pStyle w:val="Heading1"/>
        <w:spacing w:before="0" w:line="240" w:lineRule="auto"/>
        <w:jc w:val="both"/>
        <w:rPr>
          <w:rFonts w:asciiTheme="minorHAnsi" w:hAnsiTheme="minorHAnsi"/>
          <w:sz w:val="26"/>
          <w:szCs w:val="26"/>
        </w:rPr>
      </w:pPr>
      <w:r w:rsidRPr="003A5765">
        <w:rPr>
          <w:rFonts w:asciiTheme="minorHAnsi" w:hAnsiTheme="minorHAnsi"/>
          <w:sz w:val="26"/>
          <w:szCs w:val="26"/>
        </w:rPr>
        <w:t>II. HOW TO APPLY</w:t>
      </w:r>
    </w:p>
    <w:p w14:paraId="6D56A620"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A. Prepare the application</w:t>
      </w:r>
    </w:p>
    <w:p w14:paraId="303006DF"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1. Complete every section of the prescribed application in Section III. Enter “Nil” or “Not applicable” where appropriate. Add signed continuation sheets when the space provided is insufficient.</w:t>
      </w:r>
    </w:p>
    <w:p w14:paraId="6F7B260B" w14:textId="77777777" w:rsidR="003A5765" w:rsidRPr="003A5765" w:rsidRDefault="003A5765" w:rsidP="003A5765">
      <w:pPr>
        <w:spacing w:after="0" w:line="240" w:lineRule="auto"/>
        <w:jc w:val="both"/>
        <w:rPr>
          <w:rFonts w:asciiTheme="minorHAnsi" w:hAnsiTheme="minorHAnsi"/>
          <w:szCs w:val="26"/>
        </w:rPr>
      </w:pPr>
    </w:p>
    <w:p w14:paraId="3D846C8F"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2. Attach a detailed CV, a recent photograph and an indexed set of self-attested supporting documents. Number annexures consecutively and cite the corresponding annexure/page number against each claim.</w:t>
      </w:r>
    </w:p>
    <w:p w14:paraId="67E3A49E" w14:textId="77777777" w:rsidR="003A5765" w:rsidRPr="003A5765" w:rsidRDefault="003A5765" w:rsidP="003A5765">
      <w:pPr>
        <w:spacing w:after="0" w:line="240" w:lineRule="auto"/>
        <w:jc w:val="both"/>
        <w:rPr>
          <w:rFonts w:asciiTheme="minorHAnsi" w:hAnsiTheme="minorHAnsi"/>
          <w:szCs w:val="26"/>
        </w:rPr>
      </w:pPr>
    </w:p>
    <w:p w14:paraId="1C4571BC"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3. Provide exact employment dates and a non-overlapping calculation of qualifying experience. Attach official evidence of service and academic leadership.</w:t>
      </w:r>
    </w:p>
    <w:p w14:paraId="6598B243" w14:textId="77777777" w:rsidR="003A5765" w:rsidRPr="003A5765" w:rsidRDefault="003A5765" w:rsidP="003A5765">
      <w:pPr>
        <w:spacing w:after="0" w:line="240" w:lineRule="auto"/>
        <w:jc w:val="both"/>
        <w:rPr>
          <w:rFonts w:asciiTheme="minorHAnsi" w:hAnsiTheme="minorHAnsi"/>
          <w:szCs w:val="26"/>
        </w:rPr>
      </w:pPr>
    </w:p>
    <w:p w14:paraId="2F28ED39"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4. Attach a signed vision statement of approximately 1,000–1,500 words covering SMRU’s mission, your first 100 days, three-year priorities, accessibility, academic quality, </w:t>
      </w:r>
      <w:r w:rsidRPr="003A5765">
        <w:rPr>
          <w:rFonts w:asciiTheme="minorHAnsi" w:hAnsiTheme="minorHAnsi"/>
          <w:szCs w:val="26"/>
        </w:rPr>
        <w:lastRenderedPageBreak/>
        <w:t>regulatory readiness, research, faculty development, finance, student welfare and measurable outcomes.</w:t>
      </w:r>
    </w:p>
    <w:p w14:paraId="2C35EB13" w14:textId="77777777" w:rsidR="003A5765" w:rsidRPr="003A5765" w:rsidRDefault="003A5765" w:rsidP="003A5765">
      <w:pPr>
        <w:spacing w:after="0" w:line="240" w:lineRule="auto"/>
        <w:jc w:val="both"/>
        <w:rPr>
          <w:rFonts w:asciiTheme="minorHAnsi" w:hAnsiTheme="minorHAnsi"/>
          <w:szCs w:val="26"/>
        </w:rPr>
      </w:pPr>
    </w:p>
    <w:p w14:paraId="502178D3"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B. Submit by email</w:t>
      </w:r>
    </w:p>
    <w:p w14:paraId="2F251DAE"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1. Send the signed application and supporting documents as legible PDF attachments to chancellor@smru.edu.in. Searchable PDFs are preferred. Do not password-protect the files.</w:t>
      </w:r>
    </w:p>
    <w:p w14:paraId="1C9F28E6" w14:textId="77777777" w:rsidR="003A5765" w:rsidRPr="003A5765" w:rsidRDefault="003A5765" w:rsidP="003A5765">
      <w:pPr>
        <w:spacing w:after="0" w:line="240" w:lineRule="auto"/>
        <w:jc w:val="both"/>
        <w:rPr>
          <w:rFonts w:asciiTheme="minorHAnsi" w:hAnsiTheme="minorHAnsi"/>
          <w:szCs w:val="26"/>
        </w:rPr>
      </w:pPr>
    </w:p>
    <w:p w14:paraId="3DF06CAF"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2. Use this email subject: “Application – Regular Vice-Chancellor – SMRU/2026-27/VC.APP/01 – [Full Name]”. For nominations, replace “Application” with “Nomination”.</w:t>
      </w:r>
    </w:p>
    <w:p w14:paraId="4EA65958" w14:textId="77777777" w:rsidR="003A5765" w:rsidRPr="003A5765" w:rsidRDefault="003A5765" w:rsidP="003A5765">
      <w:pPr>
        <w:spacing w:after="0" w:line="240" w:lineRule="auto"/>
        <w:jc w:val="both"/>
        <w:rPr>
          <w:rFonts w:asciiTheme="minorHAnsi" w:hAnsiTheme="minorHAnsi"/>
          <w:szCs w:val="26"/>
        </w:rPr>
      </w:pPr>
    </w:p>
    <w:p w14:paraId="4B86528F"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3. Use clear filenames, for example: Name_Application.pdf, Name_CV.pdf, Name_Vision.pdf and Name_Annexures.pdf. Check that all attachments open correctly before sending. If multiple emails are necessary, identify them as Part 1 of 2, Part 2 of 2, etc.; all parts must be received by the deadline.</w:t>
      </w:r>
    </w:p>
    <w:p w14:paraId="475F2759" w14:textId="77777777" w:rsidR="003A5765" w:rsidRPr="003A5765" w:rsidRDefault="003A5765" w:rsidP="003A5765">
      <w:pPr>
        <w:spacing w:after="0" w:line="240" w:lineRule="auto"/>
        <w:jc w:val="both"/>
        <w:rPr>
          <w:rFonts w:asciiTheme="minorHAnsi" w:hAnsiTheme="minorHAnsi"/>
          <w:szCs w:val="26"/>
        </w:rPr>
      </w:pPr>
    </w:p>
    <w:p w14:paraId="7B1A21BF"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4. Retain the sent email and any acknowledgement. A failed delivery or missing attachment must be corrected within the notified period. A portal or physical submission route applies only if separately announced by the University.</w:t>
      </w:r>
    </w:p>
    <w:p w14:paraId="376E6D38" w14:textId="77777777" w:rsidR="003A5765" w:rsidRPr="003A5765" w:rsidRDefault="003A5765" w:rsidP="003A5765">
      <w:pPr>
        <w:spacing w:after="0" w:line="240" w:lineRule="auto"/>
        <w:jc w:val="both"/>
        <w:rPr>
          <w:rFonts w:asciiTheme="minorHAnsi" w:hAnsiTheme="minorHAnsi"/>
          <w:szCs w:val="26"/>
        </w:rPr>
      </w:pPr>
    </w:p>
    <w:p w14:paraId="348D8882"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C. Employed candidates and nominations</w:t>
      </w:r>
    </w:p>
    <w:p w14:paraId="34BAC143"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1. Employed candidates must comply with their employer’s service rules. Attach forwarding/NOC where required. If it is pending, state the reason and expected date; the necessary NOC/relieving documentation must be produced before appointment/joining as applicable.</w:t>
      </w:r>
    </w:p>
    <w:p w14:paraId="78909337" w14:textId="77777777" w:rsidR="003A5765" w:rsidRPr="003A5765" w:rsidRDefault="003A5765" w:rsidP="003A5765">
      <w:pPr>
        <w:spacing w:after="0" w:line="240" w:lineRule="auto"/>
        <w:jc w:val="both"/>
        <w:rPr>
          <w:rFonts w:asciiTheme="minorHAnsi" w:hAnsiTheme="minorHAnsi"/>
          <w:szCs w:val="26"/>
        </w:rPr>
      </w:pPr>
    </w:p>
    <w:p w14:paraId="7B94FF9A"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2. A nomination must include the signed recommendation in Section III(Q), the candidate’s written consent, the completed signed application and all relevant supporting records. Nomination does not waive eligibility or documentation requirements.</w:t>
      </w:r>
    </w:p>
    <w:p w14:paraId="2D5A1E9E" w14:textId="77777777" w:rsidR="003A5765" w:rsidRPr="003A5765" w:rsidRDefault="003A5765" w:rsidP="003A5765">
      <w:pPr>
        <w:spacing w:after="0" w:line="240" w:lineRule="auto"/>
        <w:jc w:val="both"/>
        <w:rPr>
          <w:rFonts w:asciiTheme="minorHAnsi" w:hAnsiTheme="minorHAnsi"/>
          <w:szCs w:val="26"/>
        </w:rPr>
      </w:pPr>
    </w:p>
    <w:p w14:paraId="1E1EB61A"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D. Verification and general instructions</w:t>
      </w:r>
    </w:p>
    <w:p w14:paraId="1B3CC05D"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1. Produce originals when requested. The University may verify qualifications, service, references, relevant disclosures and other claims.</w:t>
      </w:r>
    </w:p>
    <w:p w14:paraId="65F6D53D" w14:textId="77777777" w:rsidR="003A5765" w:rsidRPr="003A5765" w:rsidRDefault="003A5765" w:rsidP="003A5765">
      <w:pPr>
        <w:spacing w:after="0" w:line="240" w:lineRule="auto"/>
        <w:jc w:val="both"/>
        <w:rPr>
          <w:rFonts w:asciiTheme="minorHAnsi" w:hAnsiTheme="minorHAnsi"/>
          <w:szCs w:val="26"/>
        </w:rPr>
      </w:pPr>
    </w:p>
    <w:p w14:paraId="04AC7D1D"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2. Disclose relevant disciplinary/vigilance matters, criminal proceedings, research misconduct findings, examination misconduct and material conflicts. Clearly distinguish allegations, pending proceedings and final findings; attach relevant orders and </w:t>
      </w:r>
      <w:proofErr w:type="gramStart"/>
      <w:r w:rsidRPr="003A5765">
        <w:rPr>
          <w:rFonts w:asciiTheme="minorHAnsi" w:hAnsiTheme="minorHAnsi"/>
          <w:szCs w:val="26"/>
        </w:rPr>
        <w:t>current status</w:t>
      </w:r>
      <w:proofErr w:type="gramEnd"/>
      <w:r w:rsidRPr="003A5765">
        <w:rPr>
          <w:rFonts w:asciiTheme="minorHAnsi" w:hAnsiTheme="minorHAnsi"/>
          <w:szCs w:val="26"/>
        </w:rPr>
        <w:t>.</w:t>
      </w:r>
    </w:p>
    <w:p w14:paraId="6FF0D970" w14:textId="77777777" w:rsidR="003A5765" w:rsidRPr="003A5765" w:rsidRDefault="003A5765" w:rsidP="003A5765">
      <w:pPr>
        <w:spacing w:after="0" w:line="240" w:lineRule="auto"/>
        <w:jc w:val="both"/>
        <w:rPr>
          <w:rFonts w:asciiTheme="minorHAnsi" w:hAnsiTheme="minorHAnsi"/>
          <w:szCs w:val="26"/>
        </w:rPr>
      </w:pPr>
    </w:p>
    <w:p w14:paraId="68488664"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3. False information, material concealment or failure to establish eligibility may result in rejection or further action in accordance with law. Notify the University of a material change before appointment.</w:t>
      </w:r>
    </w:p>
    <w:p w14:paraId="7AC9938A" w14:textId="77777777" w:rsidR="003A5765" w:rsidRPr="003A5765" w:rsidRDefault="003A5765" w:rsidP="003A5765">
      <w:pPr>
        <w:spacing w:after="0" w:line="240" w:lineRule="auto"/>
        <w:jc w:val="both"/>
        <w:rPr>
          <w:rFonts w:asciiTheme="minorHAnsi" w:hAnsiTheme="minorHAnsi"/>
          <w:szCs w:val="26"/>
        </w:rPr>
      </w:pPr>
    </w:p>
    <w:p w14:paraId="4158A7C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4. Request any accessibility arrangements for the selection process in the application. Submit only necessary personal information and relevant records; do not send bank details or an unmasked Aadhaar number.</w:t>
      </w:r>
    </w:p>
    <w:p w14:paraId="012899D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lastRenderedPageBreak/>
        <w:t xml:space="preserve">5. For application-related clarification, email chancellor@smru.edu.in quoting the notification number. Consult www.smru.edu.in for </w:t>
      </w:r>
      <w:proofErr w:type="spellStart"/>
      <w:r w:rsidRPr="003A5765">
        <w:rPr>
          <w:rFonts w:asciiTheme="minorHAnsi" w:hAnsiTheme="minorHAnsi"/>
          <w:szCs w:val="26"/>
        </w:rPr>
        <w:t>authorised</w:t>
      </w:r>
      <w:proofErr w:type="spellEnd"/>
      <w:r w:rsidRPr="003A5765">
        <w:rPr>
          <w:rFonts w:asciiTheme="minorHAnsi" w:hAnsiTheme="minorHAnsi"/>
          <w:szCs w:val="26"/>
        </w:rPr>
        <w:t xml:space="preserve"> updates.</w:t>
      </w:r>
    </w:p>
    <w:p w14:paraId="7A4D0256" w14:textId="77777777" w:rsidR="003A5765" w:rsidRDefault="003A5765" w:rsidP="003A5765">
      <w:pPr>
        <w:spacing w:after="0" w:line="240" w:lineRule="auto"/>
        <w:jc w:val="both"/>
        <w:rPr>
          <w:rFonts w:asciiTheme="minorHAnsi" w:hAnsiTheme="minorHAnsi"/>
          <w:szCs w:val="26"/>
        </w:rPr>
      </w:pPr>
    </w:p>
    <w:p w14:paraId="06152A95" w14:textId="77777777" w:rsidR="00D1381D" w:rsidRPr="003A5765" w:rsidRDefault="00000000" w:rsidP="003A5765">
      <w:pPr>
        <w:pStyle w:val="Heading1"/>
        <w:spacing w:before="0" w:line="240" w:lineRule="auto"/>
        <w:jc w:val="both"/>
        <w:rPr>
          <w:rFonts w:asciiTheme="minorHAnsi" w:hAnsiTheme="minorHAnsi"/>
          <w:sz w:val="26"/>
          <w:szCs w:val="26"/>
        </w:rPr>
      </w:pPr>
      <w:r w:rsidRPr="003A5765">
        <w:rPr>
          <w:rFonts w:asciiTheme="minorHAnsi" w:hAnsiTheme="minorHAnsi"/>
          <w:sz w:val="26"/>
          <w:szCs w:val="26"/>
        </w:rPr>
        <w:t>III. PRESCRIBED APPLICATION FOR REGULAR VICE-CHANCELLOR</w:t>
      </w:r>
    </w:p>
    <w:p w14:paraId="750F457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Notification No. SMRU/2026-27/VC.APP/01 | Attach recent photograph | Sign each annexure index and the final declaration. Add consecutively numbered sheets where necessary. Enter “Nil” or “Not applicable” instead of leaving a disclosure unanswered.</w:t>
      </w:r>
    </w:p>
    <w:p w14:paraId="61A7B175" w14:textId="77777777" w:rsidR="003A5765" w:rsidRDefault="003A5765" w:rsidP="003A5765">
      <w:pPr>
        <w:pStyle w:val="Heading2"/>
        <w:spacing w:before="0" w:line="240" w:lineRule="auto"/>
        <w:jc w:val="both"/>
        <w:rPr>
          <w:rFonts w:asciiTheme="minorHAnsi" w:hAnsiTheme="minorHAnsi"/>
          <w:sz w:val="26"/>
        </w:rPr>
      </w:pPr>
    </w:p>
    <w:p w14:paraId="65E97817" w14:textId="26A9F84F"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A. Personal and contact particulars</w:t>
      </w:r>
    </w:p>
    <w:tbl>
      <w:tblPr>
        <w:tblStyle w:val="TableGrid"/>
        <w:tblW w:w="10186" w:type="dxa"/>
        <w:tblLook w:val="04A0" w:firstRow="1" w:lastRow="0" w:firstColumn="1" w:lastColumn="0" w:noHBand="0" w:noVBand="1"/>
      </w:tblPr>
      <w:tblGrid>
        <w:gridCol w:w="6204"/>
        <w:gridCol w:w="3982"/>
      </w:tblGrid>
      <w:tr w:rsidR="00D1381D" w:rsidRPr="003A5765" w14:paraId="6304E7D6" w14:textId="77777777" w:rsidTr="00A24CA7">
        <w:trPr>
          <w:cantSplit/>
          <w:tblHeader/>
        </w:trPr>
        <w:tc>
          <w:tcPr>
            <w:tcW w:w="6204" w:type="dxa"/>
          </w:tcPr>
          <w:p w14:paraId="48B106A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3982" w:type="dxa"/>
          </w:tcPr>
          <w:p w14:paraId="4A59685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74702841" w14:textId="77777777" w:rsidTr="00A24CA7">
        <w:trPr>
          <w:cantSplit/>
        </w:trPr>
        <w:tc>
          <w:tcPr>
            <w:tcW w:w="6204" w:type="dxa"/>
          </w:tcPr>
          <w:p w14:paraId="4E3EDDD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 Full name (as in official records); former name, if any</w:t>
            </w:r>
          </w:p>
        </w:tc>
        <w:tc>
          <w:tcPr>
            <w:tcW w:w="3982" w:type="dxa"/>
          </w:tcPr>
          <w:p w14:paraId="5CD1B741" w14:textId="794FCFA2" w:rsidR="00D1381D" w:rsidRPr="003A5765" w:rsidRDefault="00D1381D" w:rsidP="003A5765">
            <w:pPr>
              <w:spacing w:after="0" w:line="240" w:lineRule="auto"/>
              <w:jc w:val="both"/>
              <w:rPr>
                <w:rFonts w:asciiTheme="minorHAnsi" w:hAnsiTheme="minorHAnsi"/>
                <w:szCs w:val="26"/>
              </w:rPr>
            </w:pPr>
          </w:p>
        </w:tc>
      </w:tr>
      <w:tr w:rsidR="00D1381D" w:rsidRPr="003A5765" w14:paraId="102642BF" w14:textId="77777777" w:rsidTr="00A24CA7">
        <w:trPr>
          <w:cantSplit/>
        </w:trPr>
        <w:tc>
          <w:tcPr>
            <w:tcW w:w="6204" w:type="dxa"/>
          </w:tcPr>
          <w:p w14:paraId="0DC5382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2. Date of birth; proof attached; age on closing date</w:t>
            </w:r>
          </w:p>
        </w:tc>
        <w:tc>
          <w:tcPr>
            <w:tcW w:w="3982" w:type="dxa"/>
          </w:tcPr>
          <w:p w14:paraId="62090C35" w14:textId="05DD7CE8" w:rsidR="00D1381D" w:rsidRPr="003A5765" w:rsidRDefault="00D1381D" w:rsidP="003A5765">
            <w:pPr>
              <w:spacing w:after="0" w:line="240" w:lineRule="auto"/>
              <w:jc w:val="both"/>
              <w:rPr>
                <w:rFonts w:asciiTheme="minorHAnsi" w:hAnsiTheme="minorHAnsi"/>
                <w:szCs w:val="26"/>
              </w:rPr>
            </w:pPr>
          </w:p>
        </w:tc>
      </w:tr>
      <w:tr w:rsidR="00D1381D" w:rsidRPr="003A5765" w14:paraId="0F3E59E5" w14:textId="77777777" w:rsidTr="00A24CA7">
        <w:trPr>
          <w:cantSplit/>
        </w:trPr>
        <w:tc>
          <w:tcPr>
            <w:tcW w:w="6204" w:type="dxa"/>
          </w:tcPr>
          <w:p w14:paraId="26DB45A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3. Nationality; work </w:t>
            </w:r>
            <w:proofErr w:type="spellStart"/>
            <w:r w:rsidRPr="003A5765">
              <w:rPr>
                <w:rFonts w:asciiTheme="minorHAnsi" w:hAnsiTheme="minorHAnsi"/>
                <w:szCs w:val="26"/>
              </w:rPr>
              <w:t>authorisation</w:t>
            </w:r>
            <w:proofErr w:type="spellEnd"/>
            <w:r w:rsidRPr="003A5765">
              <w:rPr>
                <w:rFonts w:asciiTheme="minorHAnsi" w:hAnsiTheme="minorHAnsi"/>
                <w:szCs w:val="26"/>
              </w:rPr>
              <w:t xml:space="preserve"> status, if relevant</w:t>
            </w:r>
          </w:p>
        </w:tc>
        <w:tc>
          <w:tcPr>
            <w:tcW w:w="3982" w:type="dxa"/>
          </w:tcPr>
          <w:p w14:paraId="450C985F" w14:textId="1D0D77EC" w:rsidR="00D1381D" w:rsidRPr="003A5765" w:rsidRDefault="00D1381D" w:rsidP="003A5765">
            <w:pPr>
              <w:spacing w:after="0" w:line="240" w:lineRule="auto"/>
              <w:jc w:val="both"/>
              <w:rPr>
                <w:rFonts w:asciiTheme="minorHAnsi" w:hAnsiTheme="minorHAnsi"/>
                <w:szCs w:val="26"/>
              </w:rPr>
            </w:pPr>
          </w:p>
        </w:tc>
      </w:tr>
      <w:tr w:rsidR="00D1381D" w:rsidRPr="003A5765" w14:paraId="17B15296" w14:textId="77777777" w:rsidTr="00A24CA7">
        <w:trPr>
          <w:cantSplit/>
        </w:trPr>
        <w:tc>
          <w:tcPr>
            <w:tcW w:w="6204" w:type="dxa"/>
          </w:tcPr>
          <w:p w14:paraId="660B507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4. Present designation and employer / retired status</w:t>
            </w:r>
          </w:p>
        </w:tc>
        <w:tc>
          <w:tcPr>
            <w:tcW w:w="3982" w:type="dxa"/>
          </w:tcPr>
          <w:p w14:paraId="5B1A36B3" w14:textId="28BE4F95" w:rsidR="00D1381D" w:rsidRPr="003A5765" w:rsidRDefault="00D1381D" w:rsidP="003A5765">
            <w:pPr>
              <w:spacing w:after="0" w:line="240" w:lineRule="auto"/>
              <w:jc w:val="both"/>
              <w:rPr>
                <w:rFonts w:asciiTheme="minorHAnsi" w:hAnsiTheme="minorHAnsi"/>
                <w:szCs w:val="26"/>
              </w:rPr>
            </w:pPr>
          </w:p>
        </w:tc>
      </w:tr>
      <w:tr w:rsidR="00D1381D" w:rsidRPr="003A5765" w14:paraId="3FCF66D2" w14:textId="77777777" w:rsidTr="00A24CA7">
        <w:trPr>
          <w:cantSplit/>
        </w:trPr>
        <w:tc>
          <w:tcPr>
            <w:tcW w:w="6204" w:type="dxa"/>
          </w:tcPr>
          <w:p w14:paraId="08BA0B0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5. Correspondence address and PIN code</w:t>
            </w:r>
          </w:p>
        </w:tc>
        <w:tc>
          <w:tcPr>
            <w:tcW w:w="3982" w:type="dxa"/>
          </w:tcPr>
          <w:p w14:paraId="6444D5EA" w14:textId="27FFDF79" w:rsidR="00D1381D" w:rsidRPr="003A5765" w:rsidRDefault="00D1381D" w:rsidP="003A5765">
            <w:pPr>
              <w:spacing w:after="0" w:line="240" w:lineRule="auto"/>
              <w:jc w:val="both"/>
              <w:rPr>
                <w:rFonts w:asciiTheme="minorHAnsi" w:hAnsiTheme="minorHAnsi"/>
                <w:szCs w:val="26"/>
              </w:rPr>
            </w:pPr>
          </w:p>
        </w:tc>
      </w:tr>
      <w:tr w:rsidR="00D1381D" w:rsidRPr="003A5765" w14:paraId="5BA707D5" w14:textId="77777777" w:rsidTr="00A24CA7">
        <w:trPr>
          <w:cantSplit/>
        </w:trPr>
        <w:tc>
          <w:tcPr>
            <w:tcW w:w="6204" w:type="dxa"/>
          </w:tcPr>
          <w:p w14:paraId="12A866F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6. Permanent address and PIN code</w:t>
            </w:r>
          </w:p>
        </w:tc>
        <w:tc>
          <w:tcPr>
            <w:tcW w:w="3982" w:type="dxa"/>
          </w:tcPr>
          <w:p w14:paraId="618237E4" w14:textId="1E2CDE5B" w:rsidR="00D1381D" w:rsidRPr="003A5765" w:rsidRDefault="00D1381D" w:rsidP="003A5765">
            <w:pPr>
              <w:spacing w:after="0" w:line="240" w:lineRule="auto"/>
              <w:jc w:val="both"/>
              <w:rPr>
                <w:rFonts w:asciiTheme="minorHAnsi" w:hAnsiTheme="minorHAnsi"/>
                <w:szCs w:val="26"/>
              </w:rPr>
            </w:pPr>
          </w:p>
        </w:tc>
      </w:tr>
      <w:tr w:rsidR="00D1381D" w:rsidRPr="003A5765" w14:paraId="3D9CF80B" w14:textId="77777777" w:rsidTr="00A24CA7">
        <w:trPr>
          <w:cantSplit/>
        </w:trPr>
        <w:tc>
          <w:tcPr>
            <w:tcW w:w="6204" w:type="dxa"/>
          </w:tcPr>
          <w:p w14:paraId="31E466B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7. Mobile, alternate phone and email</w:t>
            </w:r>
          </w:p>
        </w:tc>
        <w:tc>
          <w:tcPr>
            <w:tcW w:w="3982" w:type="dxa"/>
          </w:tcPr>
          <w:p w14:paraId="22449F38" w14:textId="3A5B01C8" w:rsidR="00D1381D" w:rsidRPr="003A5765" w:rsidRDefault="00D1381D" w:rsidP="003A5765">
            <w:pPr>
              <w:spacing w:after="0" w:line="240" w:lineRule="auto"/>
              <w:jc w:val="both"/>
              <w:rPr>
                <w:rFonts w:asciiTheme="minorHAnsi" w:hAnsiTheme="minorHAnsi"/>
                <w:szCs w:val="26"/>
              </w:rPr>
            </w:pPr>
          </w:p>
        </w:tc>
      </w:tr>
      <w:tr w:rsidR="00D1381D" w:rsidRPr="003A5765" w14:paraId="4E89C0C8" w14:textId="77777777" w:rsidTr="00A24CA7">
        <w:trPr>
          <w:cantSplit/>
        </w:trPr>
        <w:tc>
          <w:tcPr>
            <w:tcW w:w="6204" w:type="dxa"/>
          </w:tcPr>
          <w:p w14:paraId="49E4898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8. ORCID / institutional profile / researcher identifier, if any</w:t>
            </w:r>
          </w:p>
        </w:tc>
        <w:tc>
          <w:tcPr>
            <w:tcW w:w="3982" w:type="dxa"/>
          </w:tcPr>
          <w:p w14:paraId="5F7CB71D" w14:textId="50601C63" w:rsidR="00D1381D" w:rsidRPr="003A5765" w:rsidRDefault="00D1381D" w:rsidP="003A5765">
            <w:pPr>
              <w:spacing w:after="0" w:line="240" w:lineRule="auto"/>
              <w:jc w:val="both"/>
              <w:rPr>
                <w:rFonts w:asciiTheme="minorHAnsi" w:hAnsiTheme="minorHAnsi"/>
                <w:szCs w:val="26"/>
              </w:rPr>
            </w:pPr>
          </w:p>
        </w:tc>
      </w:tr>
      <w:tr w:rsidR="00D1381D" w:rsidRPr="003A5765" w14:paraId="2AA5C2FE" w14:textId="77777777" w:rsidTr="00A24CA7">
        <w:trPr>
          <w:cantSplit/>
        </w:trPr>
        <w:tc>
          <w:tcPr>
            <w:tcW w:w="6204" w:type="dxa"/>
          </w:tcPr>
          <w:p w14:paraId="15B58C0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9. Accessibility adjustment requested for the selection process (optional)</w:t>
            </w:r>
          </w:p>
        </w:tc>
        <w:tc>
          <w:tcPr>
            <w:tcW w:w="3982" w:type="dxa"/>
          </w:tcPr>
          <w:p w14:paraId="70CAAEEE" w14:textId="122DEDCA" w:rsidR="00D1381D" w:rsidRPr="003A5765" w:rsidRDefault="00D1381D" w:rsidP="003A5765">
            <w:pPr>
              <w:spacing w:after="0" w:line="240" w:lineRule="auto"/>
              <w:jc w:val="both"/>
              <w:rPr>
                <w:rFonts w:asciiTheme="minorHAnsi" w:hAnsiTheme="minorHAnsi"/>
                <w:szCs w:val="26"/>
              </w:rPr>
            </w:pPr>
          </w:p>
        </w:tc>
      </w:tr>
      <w:tr w:rsidR="00D1381D" w:rsidRPr="003A5765" w14:paraId="3B47C884" w14:textId="77777777" w:rsidTr="00A24CA7">
        <w:trPr>
          <w:cantSplit/>
        </w:trPr>
        <w:tc>
          <w:tcPr>
            <w:tcW w:w="6204" w:type="dxa"/>
          </w:tcPr>
          <w:p w14:paraId="34365EB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10. Application route: direct / nomination / talent search</w:t>
            </w:r>
          </w:p>
        </w:tc>
        <w:tc>
          <w:tcPr>
            <w:tcW w:w="3982" w:type="dxa"/>
          </w:tcPr>
          <w:p w14:paraId="24DC8785" w14:textId="07082079" w:rsidR="00D1381D" w:rsidRPr="003A5765" w:rsidRDefault="00D1381D" w:rsidP="003A5765">
            <w:pPr>
              <w:spacing w:after="0" w:line="240" w:lineRule="auto"/>
              <w:jc w:val="both"/>
              <w:rPr>
                <w:rFonts w:asciiTheme="minorHAnsi" w:hAnsiTheme="minorHAnsi"/>
                <w:szCs w:val="26"/>
              </w:rPr>
            </w:pPr>
          </w:p>
        </w:tc>
      </w:tr>
    </w:tbl>
    <w:p w14:paraId="4BE4499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Submit only necessary identity information. Do not include bank details or an unmasked Aadhaar number. Any original identity record required for verification will be inspected separately. Accessibility information will be used to arrange assistance during selection.</w:t>
      </w:r>
    </w:p>
    <w:p w14:paraId="6F20A749" w14:textId="77777777" w:rsidR="003A5765" w:rsidRDefault="003A5765" w:rsidP="003A5765">
      <w:pPr>
        <w:pStyle w:val="Heading2"/>
        <w:spacing w:before="0" w:line="240" w:lineRule="auto"/>
        <w:jc w:val="both"/>
        <w:rPr>
          <w:rFonts w:asciiTheme="minorHAnsi" w:hAnsiTheme="minorHAnsi"/>
          <w:sz w:val="26"/>
        </w:rPr>
      </w:pPr>
    </w:p>
    <w:p w14:paraId="0FE722CF" w14:textId="5DD27D60"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B. Eligibility summary</w:t>
      </w:r>
    </w:p>
    <w:tbl>
      <w:tblPr>
        <w:tblStyle w:val="TableGrid"/>
        <w:tblW w:w="10611" w:type="dxa"/>
        <w:tblLook w:val="04A0" w:firstRow="1" w:lastRow="0" w:firstColumn="1" w:lastColumn="0" w:noHBand="0" w:noVBand="1"/>
      </w:tblPr>
      <w:tblGrid>
        <w:gridCol w:w="6912"/>
        <w:gridCol w:w="3699"/>
      </w:tblGrid>
      <w:tr w:rsidR="00D1381D" w:rsidRPr="003A5765" w14:paraId="0262B453" w14:textId="77777777" w:rsidTr="00A24CA7">
        <w:trPr>
          <w:cantSplit/>
          <w:tblHeader/>
        </w:trPr>
        <w:tc>
          <w:tcPr>
            <w:tcW w:w="6912" w:type="dxa"/>
          </w:tcPr>
          <w:p w14:paraId="312F1E9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3699" w:type="dxa"/>
          </w:tcPr>
          <w:p w14:paraId="77B553F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0DC0F04C" w14:textId="77777777" w:rsidTr="00A24CA7">
        <w:trPr>
          <w:cantSplit/>
        </w:trPr>
        <w:tc>
          <w:tcPr>
            <w:tcW w:w="6912" w:type="dxa"/>
          </w:tcPr>
          <w:p w14:paraId="1FAC913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1. Claimed route: university Professor / reputed research or academic administrative </w:t>
            </w:r>
            <w:proofErr w:type="spellStart"/>
            <w:r w:rsidRPr="003A5765">
              <w:rPr>
                <w:rFonts w:asciiTheme="minorHAnsi" w:hAnsiTheme="minorHAnsi"/>
                <w:szCs w:val="26"/>
              </w:rPr>
              <w:t>organisation</w:t>
            </w:r>
            <w:proofErr w:type="spellEnd"/>
          </w:p>
        </w:tc>
        <w:tc>
          <w:tcPr>
            <w:tcW w:w="3699" w:type="dxa"/>
          </w:tcPr>
          <w:p w14:paraId="3A4BEC9C" w14:textId="52BE8C70" w:rsidR="00D1381D" w:rsidRPr="003A5765" w:rsidRDefault="00D1381D" w:rsidP="003A5765">
            <w:pPr>
              <w:spacing w:after="0" w:line="240" w:lineRule="auto"/>
              <w:jc w:val="both"/>
              <w:rPr>
                <w:rFonts w:asciiTheme="minorHAnsi" w:hAnsiTheme="minorHAnsi"/>
                <w:szCs w:val="26"/>
              </w:rPr>
            </w:pPr>
          </w:p>
        </w:tc>
      </w:tr>
      <w:tr w:rsidR="00D1381D" w:rsidRPr="003A5765" w14:paraId="1BC36355" w14:textId="77777777" w:rsidTr="00A24CA7">
        <w:trPr>
          <w:cantSplit/>
        </w:trPr>
        <w:tc>
          <w:tcPr>
            <w:tcW w:w="6912" w:type="dxa"/>
          </w:tcPr>
          <w:p w14:paraId="3DCF3BF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2. Exact qualifying service, excluding overlapping periods: years / months / days</w:t>
            </w:r>
          </w:p>
        </w:tc>
        <w:tc>
          <w:tcPr>
            <w:tcW w:w="3699" w:type="dxa"/>
          </w:tcPr>
          <w:p w14:paraId="523D7BCE" w14:textId="731E7455" w:rsidR="00D1381D" w:rsidRPr="003A5765" w:rsidRDefault="00D1381D" w:rsidP="003A5765">
            <w:pPr>
              <w:spacing w:after="0" w:line="240" w:lineRule="auto"/>
              <w:jc w:val="both"/>
              <w:rPr>
                <w:rFonts w:asciiTheme="minorHAnsi" w:hAnsiTheme="minorHAnsi"/>
                <w:szCs w:val="26"/>
              </w:rPr>
            </w:pPr>
          </w:p>
        </w:tc>
      </w:tr>
      <w:tr w:rsidR="00D1381D" w:rsidRPr="003A5765" w14:paraId="5A4A3E38" w14:textId="77777777" w:rsidTr="00A24CA7">
        <w:trPr>
          <w:cantSplit/>
        </w:trPr>
        <w:tc>
          <w:tcPr>
            <w:tcW w:w="6912" w:type="dxa"/>
          </w:tcPr>
          <w:p w14:paraId="31C6710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3. Institution(s), dates and annexures establishing the ten-year threshold</w:t>
            </w:r>
          </w:p>
        </w:tc>
        <w:tc>
          <w:tcPr>
            <w:tcW w:w="3699" w:type="dxa"/>
          </w:tcPr>
          <w:p w14:paraId="24EAAF0D" w14:textId="7261E44D" w:rsidR="00D1381D" w:rsidRPr="003A5765" w:rsidRDefault="00D1381D" w:rsidP="003A5765">
            <w:pPr>
              <w:spacing w:after="0" w:line="240" w:lineRule="auto"/>
              <w:jc w:val="both"/>
              <w:rPr>
                <w:rFonts w:asciiTheme="minorHAnsi" w:hAnsiTheme="minorHAnsi"/>
                <w:szCs w:val="26"/>
              </w:rPr>
            </w:pPr>
          </w:p>
        </w:tc>
      </w:tr>
      <w:tr w:rsidR="00D1381D" w:rsidRPr="003A5765" w14:paraId="7C522F2E" w14:textId="77777777" w:rsidTr="00A24CA7">
        <w:trPr>
          <w:cantSplit/>
        </w:trPr>
        <w:tc>
          <w:tcPr>
            <w:tcW w:w="6912" w:type="dxa"/>
          </w:tcPr>
          <w:p w14:paraId="6D41C28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4. Short statement of distinguished academic standing and leadership (up to 300 words)</w:t>
            </w:r>
          </w:p>
        </w:tc>
        <w:tc>
          <w:tcPr>
            <w:tcW w:w="3699" w:type="dxa"/>
          </w:tcPr>
          <w:p w14:paraId="0ED0D398" w14:textId="30804EE4" w:rsidR="00D1381D" w:rsidRPr="003A5765" w:rsidRDefault="00D1381D" w:rsidP="003A5765">
            <w:pPr>
              <w:spacing w:after="0" w:line="240" w:lineRule="auto"/>
              <w:jc w:val="both"/>
              <w:rPr>
                <w:rFonts w:asciiTheme="minorHAnsi" w:hAnsiTheme="minorHAnsi"/>
                <w:szCs w:val="26"/>
              </w:rPr>
            </w:pPr>
          </w:p>
        </w:tc>
      </w:tr>
      <w:tr w:rsidR="00D1381D" w:rsidRPr="003A5765" w14:paraId="5D7F1864" w14:textId="77777777" w:rsidTr="00A24CA7">
        <w:trPr>
          <w:cantSplit/>
        </w:trPr>
        <w:tc>
          <w:tcPr>
            <w:tcW w:w="6912" w:type="dxa"/>
          </w:tcPr>
          <w:p w14:paraId="77E8E40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5. Date on which age 70 will be attained; likely available statutory tenure</w:t>
            </w:r>
          </w:p>
        </w:tc>
        <w:tc>
          <w:tcPr>
            <w:tcW w:w="3699" w:type="dxa"/>
          </w:tcPr>
          <w:p w14:paraId="3C81E01A" w14:textId="455F507A" w:rsidR="00D1381D" w:rsidRPr="003A5765" w:rsidRDefault="00D1381D" w:rsidP="003A5765">
            <w:pPr>
              <w:spacing w:after="0" w:line="240" w:lineRule="auto"/>
              <w:jc w:val="both"/>
              <w:rPr>
                <w:rFonts w:asciiTheme="minorHAnsi" w:hAnsiTheme="minorHAnsi"/>
                <w:szCs w:val="26"/>
              </w:rPr>
            </w:pPr>
          </w:p>
        </w:tc>
      </w:tr>
      <w:tr w:rsidR="00D1381D" w:rsidRPr="003A5765" w14:paraId="7FD80D71" w14:textId="77777777" w:rsidTr="00A24CA7">
        <w:trPr>
          <w:cantSplit/>
        </w:trPr>
        <w:tc>
          <w:tcPr>
            <w:tcW w:w="6912" w:type="dxa"/>
          </w:tcPr>
          <w:p w14:paraId="6FD7911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6. Previous SMRU VC appointments and terms, if any</w:t>
            </w:r>
          </w:p>
        </w:tc>
        <w:tc>
          <w:tcPr>
            <w:tcW w:w="3699" w:type="dxa"/>
          </w:tcPr>
          <w:p w14:paraId="3BE5F440" w14:textId="749F3561" w:rsidR="00D1381D" w:rsidRPr="003A5765" w:rsidRDefault="00D1381D" w:rsidP="003A5765">
            <w:pPr>
              <w:spacing w:after="0" w:line="240" w:lineRule="auto"/>
              <w:jc w:val="both"/>
              <w:rPr>
                <w:rFonts w:asciiTheme="minorHAnsi" w:hAnsiTheme="minorHAnsi"/>
                <w:szCs w:val="26"/>
              </w:rPr>
            </w:pPr>
          </w:p>
        </w:tc>
      </w:tr>
    </w:tbl>
    <w:p w14:paraId="2E45FD71" w14:textId="77777777" w:rsidR="003A5765" w:rsidRDefault="003A5765" w:rsidP="003A5765">
      <w:pPr>
        <w:pStyle w:val="Heading2"/>
        <w:spacing w:before="0" w:line="240" w:lineRule="auto"/>
        <w:jc w:val="both"/>
        <w:rPr>
          <w:rFonts w:asciiTheme="minorHAnsi" w:hAnsiTheme="minorHAnsi"/>
          <w:sz w:val="26"/>
        </w:rPr>
      </w:pPr>
    </w:p>
    <w:p w14:paraId="1E88B239" w14:textId="1ACFBB02"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C. Educational qualifications</w:t>
      </w:r>
    </w:p>
    <w:tbl>
      <w:tblPr>
        <w:tblStyle w:val="TableGrid"/>
        <w:tblW w:w="0" w:type="auto"/>
        <w:tblLook w:val="04A0" w:firstRow="1" w:lastRow="0" w:firstColumn="1" w:lastColumn="0" w:noHBand="0" w:noVBand="1"/>
      </w:tblPr>
      <w:tblGrid>
        <w:gridCol w:w="2026"/>
        <w:gridCol w:w="2028"/>
        <w:gridCol w:w="1006"/>
        <w:gridCol w:w="1001"/>
        <w:gridCol w:w="2013"/>
        <w:gridCol w:w="2033"/>
      </w:tblGrid>
      <w:tr w:rsidR="00D1381D" w:rsidRPr="003A5765" w14:paraId="5E05BB8A" w14:textId="77777777">
        <w:trPr>
          <w:cantSplit/>
          <w:tblHeader/>
        </w:trPr>
        <w:tc>
          <w:tcPr>
            <w:tcW w:w="2045" w:type="dxa"/>
          </w:tcPr>
          <w:p w14:paraId="7D29E61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Degree / discipline</w:t>
            </w:r>
          </w:p>
        </w:tc>
        <w:tc>
          <w:tcPr>
            <w:tcW w:w="2045" w:type="dxa"/>
          </w:tcPr>
          <w:p w14:paraId="4B6CA85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Institution &amp; awarding university / country</w:t>
            </w:r>
          </w:p>
        </w:tc>
        <w:tc>
          <w:tcPr>
            <w:tcW w:w="2045" w:type="dxa"/>
            <w:gridSpan w:val="2"/>
          </w:tcPr>
          <w:p w14:paraId="2283F7F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Year / date</w:t>
            </w:r>
          </w:p>
        </w:tc>
        <w:tc>
          <w:tcPr>
            <w:tcW w:w="2045" w:type="dxa"/>
          </w:tcPr>
          <w:p w14:paraId="3BCD769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Class / grade / marks</w:t>
            </w:r>
          </w:p>
        </w:tc>
        <w:tc>
          <w:tcPr>
            <w:tcW w:w="2045" w:type="dxa"/>
          </w:tcPr>
          <w:p w14:paraId="544B0B8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Recognition / equivalence &amp; annexure</w:t>
            </w:r>
          </w:p>
        </w:tc>
      </w:tr>
      <w:tr w:rsidR="00D1381D" w:rsidRPr="003A5765" w14:paraId="5E6BA349" w14:textId="77777777">
        <w:trPr>
          <w:cantSplit/>
        </w:trPr>
        <w:tc>
          <w:tcPr>
            <w:tcW w:w="2045" w:type="dxa"/>
          </w:tcPr>
          <w:p w14:paraId="1CF88F40"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069C563B"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36A4CFF4"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6BCA9828"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563C3289"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B6B9B4B" w14:textId="77777777">
        <w:trPr>
          <w:cantSplit/>
        </w:trPr>
        <w:tc>
          <w:tcPr>
            <w:tcW w:w="2045" w:type="dxa"/>
          </w:tcPr>
          <w:p w14:paraId="6264087A"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2A60BCF"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271FD5B9"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0B56E5AA"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1FB55ADD"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742406C9" w14:textId="77777777">
        <w:trPr>
          <w:cantSplit/>
        </w:trPr>
        <w:tc>
          <w:tcPr>
            <w:tcW w:w="2045" w:type="dxa"/>
          </w:tcPr>
          <w:p w14:paraId="3A3138E7"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0D60D9A7"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578A8614"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78467FC2"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43A03528"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B7C1AD4" w14:textId="77777777">
        <w:trPr>
          <w:cantSplit/>
        </w:trPr>
        <w:tc>
          <w:tcPr>
            <w:tcW w:w="2045" w:type="dxa"/>
          </w:tcPr>
          <w:p w14:paraId="25254342"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19206BB"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7A18FFE8"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C1E6E87"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68305A4"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FC28755" w14:textId="77777777">
        <w:trPr>
          <w:cantSplit/>
        </w:trPr>
        <w:tc>
          <w:tcPr>
            <w:tcW w:w="2045" w:type="dxa"/>
          </w:tcPr>
          <w:p w14:paraId="331DFDF9"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0A513D3"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77F63B5F"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C50B4C8"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7F342D80"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3469C4E2" w14:textId="77777777">
        <w:trPr>
          <w:cantSplit/>
          <w:tblHeader/>
        </w:trPr>
        <w:tc>
          <w:tcPr>
            <w:tcW w:w="5112" w:type="dxa"/>
            <w:gridSpan w:val="3"/>
          </w:tcPr>
          <w:p w14:paraId="34CE76D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5112" w:type="dxa"/>
            <w:gridSpan w:val="3"/>
          </w:tcPr>
          <w:p w14:paraId="6FB2AB7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4C43B7C1" w14:textId="77777777">
        <w:trPr>
          <w:cantSplit/>
        </w:trPr>
        <w:tc>
          <w:tcPr>
            <w:tcW w:w="5112" w:type="dxa"/>
            <w:gridSpan w:val="3"/>
          </w:tcPr>
          <w:p w14:paraId="58B2F04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Doctoral thesis title, award date, supervisor and institution (where applicable)</w:t>
            </w:r>
          </w:p>
        </w:tc>
        <w:tc>
          <w:tcPr>
            <w:tcW w:w="5112" w:type="dxa"/>
            <w:gridSpan w:val="3"/>
          </w:tcPr>
          <w:p w14:paraId="63B906B8" w14:textId="45D9643B" w:rsidR="00D1381D" w:rsidRPr="003A5765" w:rsidRDefault="00D1381D" w:rsidP="003A5765">
            <w:pPr>
              <w:spacing w:after="0" w:line="240" w:lineRule="auto"/>
              <w:jc w:val="both"/>
              <w:rPr>
                <w:rFonts w:asciiTheme="minorHAnsi" w:hAnsiTheme="minorHAnsi"/>
                <w:szCs w:val="26"/>
              </w:rPr>
            </w:pPr>
          </w:p>
        </w:tc>
      </w:tr>
      <w:tr w:rsidR="00D1381D" w:rsidRPr="003A5765" w14:paraId="563E87B1" w14:textId="77777777">
        <w:trPr>
          <w:cantSplit/>
        </w:trPr>
        <w:tc>
          <w:tcPr>
            <w:tcW w:w="5112" w:type="dxa"/>
            <w:gridSpan w:val="3"/>
          </w:tcPr>
          <w:p w14:paraId="5CED4B1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Foreign qualification equivalence / recognition details, where relevant</w:t>
            </w:r>
          </w:p>
        </w:tc>
        <w:tc>
          <w:tcPr>
            <w:tcW w:w="5112" w:type="dxa"/>
            <w:gridSpan w:val="3"/>
          </w:tcPr>
          <w:p w14:paraId="1665B0DB" w14:textId="3FE71469" w:rsidR="00D1381D" w:rsidRPr="003A5765" w:rsidRDefault="00D1381D" w:rsidP="003A5765">
            <w:pPr>
              <w:spacing w:after="0" w:line="240" w:lineRule="auto"/>
              <w:jc w:val="both"/>
              <w:rPr>
                <w:rFonts w:asciiTheme="minorHAnsi" w:hAnsiTheme="minorHAnsi"/>
                <w:szCs w:val="26"/>
              </w:rPr>
            </w:pPr>
          </w:p>
        </w:tc>
      </w:tr>
      <w:tr w:rsidR="00D1381D" w:rsidRPr="003A5765" w14:paraId="68798F43" w14:textId="77777777">
        <w:trPr>
          <w:cantSplit/>
        </w:trPr>
        <w:tc>
          <w:tcPr>
            <w:tcW w:w="5112" w:type="dxa"/>
            <w:gridSpan w:val="3"/>
          </w:tcPr>
          <w:p w14:paraId="37E86BB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Relevant professional registration: council, number, validity and restrictions, if any</w:t>
            </w:r>
          </w:p>
        </w:tc>
        <w:tc>
          <w:tcPr>
            <w:tcW w:w="5112" w:type="dxa"/>
            <w:gridSpan w:val="3"/>
          </w:tcPr>
          <w:p w14:paraId="6A7A14B7" w14:textId="1F06C5FB" w:rsidR="00D1381D" w:rsidRPr="003A5765" w:rsidRDefault="00D1381D" w:rsidP="003A5765">
            <w:pPr>
              <w:spacing w:after="0" w:line="240" w:lineRule="auto"/>
              <w:jc w:val="both"/>
              <w:rPr>
                <w:rFonts w:asciiTheme="minorHAnsi" w:hAnsiTheme="minorHAnsi"/>
                <w:szCs w:val="26"/>
              </w:rPr>
            </w:pPr>
          </w:p>
        </w:tc>
      </w:tr>
    </w:tbl>
    <w:p w14:paraId="206557EE" w14:textId="77777777" w:rsidR="003A5765" w:rsidRDefault="003A5765" w:rsidP="003A5765">
      <w:pPr>
        <w:pStyle w:val="Heading2"/>
        <w:spacing w:before="0" w:line="240" w:lineRule="auto"/>
        <w:jc w:val="both"/>
        <w:rPr>
          <w:rFonts w:asciiTheme="minorHAnsi" w:hAnsiTheme="minorHAnsi"/>
          <w:sz w:val="26"/>
        </w:rPr>
      </w:pPr>
    </w:p>
    <w:p w14:paraId="1A79F4EE" w14:textId="4E1896FD"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D. Complete employment record</w:t>
      </w:r>
    </w:p>
    <w:tbl>
      <w:tblPr>
        <w:tblStyle w:val="TableGrid"/>
        <w:tblW w:w="0" w:type="auto"/>
        <w:tblLook w:val="04A0" w:firstRow="1" w:lastRow="0" w:firstColumn="1" w:lastColumn="0" w:noHBand="0" w:noVBand="1"/>
      </w:tblPr>
      <w:tblGrid>
        <w:gridCol w:w="1969"/>
        <w:gridCol w:w="2002"/>
        <w:gridCol w:w="2037"/>
        <w:gridCol w:w="2087"/>
        <w:gridCol w:w="2012"/>
      </w:tblGrid>
      <w:tr w:rsidR="00D1381D" w:rsidRPr="003A5765" w14:paraId="12A2690F" w14:textId="77777777">
        <w:trPr>
          <w:cantSplit/>
          <w:tblHeader/>
        </w:trPr>
        <w:tc>
          <w:tcPr>
            <w:tcW w:w="2045" w:type="dxa"/>
          </w:tcPr>
          <w:p w14:paraId="53B5FE0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Institution &amp; status</w:t>
            </w:r>
          </w:p>
        </w:tc>
        <w:tc>
          <w:tcPr>
            <w:tcW w:w="2045" w:type="dxa"/>
          </w:tcPr>
          <w:p w14:paraId="07DFAC9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Designation; regular / visiting / part-time / deputation</w:t>
            </w:r>
          </w:p>
        </w:tc>
        <w:tc>
          <w:tcPr>
            <w:tcW w:w="2045" w:type="dxa"/>
          </w:tcPr>
          <w:p w14:paraId="2AECC00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From / to (DD.MM.YYYY)</w:t>
            </w:r>
          </w:p>
        </w:tc>
        <w:tc>
          <w:tcPr>
            <w:tcW w:w="2045" w:type="dxa"/>
          </w:tcPr>
          <w:p w14:paraId="578E7AB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Role &amp; leadership responsibilities</w:t>
            </w:r>
          </w:p>
        </w:tc>
        <w:tc>
          <w:tcPr>
            <w:tcW w:w="2045" w:type="dxa"/>
          </w:tcPr>
          <w:p w14:paraId="1007B47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Appointment / service proof</w:t>
            </w:r>
          </w:p>
        </w:tc>
      </w:tr>
      <w:tr w:rsidR="00D1381D" w:rsidRPr="003A5765" w14:paraId="56B32648" w14:textId="77777777">
        <w:trPr>
          <w:cantSplit/>
        </w:trPr>
        <w:tc>
          <w:tcPr>
            <w:tcW w:w="2045" w:type="dxa"/>
          </w:tcPr>
          <w:p w14:paraId="7BA530A6"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0B484618"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6EB5CEDF"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4FCE3E24"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632D21B"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2A2B7BE4" w14:textId="77777777">
        <w:trPr>
          <w:cantSplit/>
        </w:trPr>
        <w:tc>
          <w:tcPr>
            <w:tcW w:w="2045" w:type="dxa"/>
          </w:tcPr>
          <w:p w14:paraId="31D07525"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52ACFE1"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7675B07E"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1C00D619"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67224E87"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41FEE545" w14:textId="77777777">
        <w:trPr>
          <w:cantSplit/>
        </w:trPr>
        <w:tc>
          <w:tcPr>
            <w:tcW w:w="2045" w:type="dxa"/>
          </w:tcPr>
          <w:p w14:paraId="613CB46A"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70E2377F"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178000B"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63A6780A"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045813DE"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B465F0A" w14:textId="77777777">
        <w:trPr>
          <w:cantSplit/>
        </w:trPr>
        <w:tc>
          <w:tcPr>
            <w:tcW w:w="2045" w:type="dxa"/>
          </w:tcPr>
          <w:p w14:paraId="6AAE55B1"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D1A4809"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44A47DA"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0B35415"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1AAD73F6"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8112B2B" w14:textId="77777777">
        <w:trPr>
          <w:cantSplit/>
        </w:trPr>
        <w:tc>
          <w:tcPr>
            <w:tcW w:w="2045" w:type="dxa"/>
          </w:tcPr>
          <w:p w14:paraId="25B8BEBA"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B79B2F9"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46D3C649"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456AB177"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926FEFE"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1C4FC0E3" w14:textId="77777777">
        <w:trPr>
          <w:cantSplit/>
        </w:trPr>
        <w:tc>
          <w:tcPr>
            <w:tcW w:w="2045" w:type="dxa"/>
          </w:tcPr>
          <w:p w14:paraId="25B1E2BF"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4546FDC"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65426C9"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0560BB06"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6AF38C06"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7D3DE3A2" w14:textId="77777777">
        <w:trPr>
          <w:cantSplit/>
        </w:trPr>
        <w:tc>
          <w:tcPr>
            <w:tcW w:w="2045" w:type="dxa"/>
          </w:tcPr>
          <w:p w14:paraId="3AA77DEF"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46971FE0"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EAEBD5A"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00A2EB88"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05327EFA" w14:textId="77777777" w:rsidR="00D1381D" w:rsidRPr="003A5765" w:rsidRDefault="00D1381D" w:rsidP="003A5765">
            <w:pPr>
              <w:spacing w:after="0" w:line="240" w:lineRule="auto"/>
              <w:jc w:val="both"/>
              <w:rPr>
                <w:rFonts w:asciiTheme="minorHAnsi" w:hAnsiTheme="minorHAnsi"/>
                <w:szCs w:val="26"/>
              </w:rPr>
            </w:pPr>
          </w:p>
        </w:tc>
      </w:tr>
    </w:tbl>
    <w:p w14:paraId="4A52A6A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Include all academic, research and administrative appointments, gaps, breaks and simultaneous appointments. Separate Professor-level service from other teaching service. Attach official evidence, not only a self-prepared CV.</w:t>
      </w:r>
    </w:p>
    <w:p w14:paraId="568A5C42" w14:textId="77777777" w:rsidR="003A5765" w:rsidRDefault="003A5765" w:rsidP="003A5765">
      <w:pPr>
        <w:pStyle w:val="Heading2"/>
        <w:spacing w:before="0" w:line="240" w:lineRule="auto"/>
        <w:jc w:val="both"/>
        <w:rPr>
          <w:rFonts w:asciiTheme="minorHAnsi" w:hAnsiTheme="minorHAnsi"/>
          <w:sz w:val="26"/>
        </w:rPr>
      </w:pPr>
    </w:p>
    <w:p w14:paraId="5FCF7B47" w14:textId="6AEB0E24"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E. Qualifying ten-year service calculation</w:t>
      </w:r>
    </w:p>
    <w:tbl>
      <w:tblPr>
        <w:tblStyle w:val="TableGrid"/>
        <w:tblW w:w="0" w:type="auto"/>
        <w:tblLook w:val="04A0" w:firstRow="1" w:lastRow="0" w:firstColumn="1" w:lastColumn="0" w:noHBand="0" w:noVBand="1"/>
      </w:tblPr>
      <w:tblGrid>
        <w:gridCol w:w="1696"/>
        <w:gridCol w:w="1672"/>
        <w:gridCol w:w="1670"/>
        <w:gridCol w:w="1688"/>
        <w:gridCol w:w="1689"/>
        <w:gridCol w:w="1692"/>
      </w:tblGrid>
      <w:tr w:rsidR="00D1381D" w:rsidRPr="003A5765" w14:paraId="1B2FA5C5" w14:textId="77777777">
        <w:trPr>
          <w:cantSplit/>
          <w:tblHeader/>
        </w:trPr>
        <w:tc>
          <w:tcPr>
            <w:tcW w:w="1704" w:type="dxa"/>
          </w:tcPr>
          <w:p w14:paraId="35B9383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Qualifying institution / route</w:t>
            </w:r>
          </w:p>
        </w:tc>
        <w:tc>
          <w:tcPr>
            <w:tcW w:w="1704" w:type="dxa"/>
          </w:tcPr>
          <w:p w14:paraId="1DAFA07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Start date</w:t>
            </w:r>
          </w:p>
        </w:tc>
        <w:tc>
          <w:tcPr>
            <w:tcW w:w="1704" w:type="dxa"/>
          </w:tcPr>
          <w:p w14:paraId="75AC4F1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End date</w:t>
            </w:r>
          </w:p>
        </w:tc>
        <w:tc>
          <w:tcPr>
            <w:tcW w:w="1704" w:type="dxa"/>
          </w:tcPr>
          <w:p w14:paraId="6E643A3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Gross duration</w:t>
            </w:r>
          </w:p>
        </w:tc>
        <w:tc>
          <w:tcPr>
            <w:tcW w:w="1704" w:type="dxa"/>
          </w:tcPr>
          <w:p w14:paraId="1619533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Overlap / excluded time</w:t>
            </w:r>
          </w:p>
        </w:tc>
        <w:tc>
          <w:tcPr>
            <w:tcW w:w="1704" w:type="dxa"/>
          </w:tcPr>
          <w:p w14:paraId="649AA16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Net duration &amp; annexure</w:t>
            </w:r>
          </w:p>
        </w:tc>
      </w:tr>
      <w:tr w:rsidR="00D1381D" w:rsidRPr="003A5765" w14:paraId="5A9FA44E" w14:textId="77777777">
        <w:trPr>
          <w:cantSplit/>
        </w:trPr>
        <w:tc>
          <w:tcPr>
            <w:tcW w:w="1704" w:type="dxa"/>
          </w:tcPr>
          <w:p w14:paraId="0DF741DF"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61A6D08A"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579B37BE"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78B6464B"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03B39606"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1B8F1184"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45F12553" w14:textId="77777777">
        <w:trPr>
          <w:cantSplit/>
        </w:trPr>
        <w:tc>
          <w:tcPr>
            <w:tcW w:w="1704" w:type="dxa"/>
          </w:tcPr>
          <w:p w14:paraId="396F3CBF"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7B7A4140"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1C263A99"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01A2CD49"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5DAA2ADB"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643AFC62"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76D0025F" w14:textId="77777777">
        <w:trPr>
          <w:cantSplit/>
        </w:trPr>
        <w:tc>
          <w:tcPr>
            <w:tcW w:w="1704" w:type="dxa"/>
          </w:tcPr>
          <w:p w14:paraId="4F31C64E"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4391806B"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3FF859CB"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3599A12E"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61C932C8"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7EAE1106"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6B7CEFCE" w14:textId="77777777">
        <w:trPr>
          <w:cantSplit/>
        </w:trPr>
        <w:tc>
          <w:tcPr>
            <w:tcW w:w="1704" w:type="dxa"/>
          </w:tcPr>
          <w:p w14:paraId="24F7E5A2"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553139B6"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5C7FEE5B"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32E800D6"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0974DB2D"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6309011F"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1C31264" w14:textId="77777777">
        <w:trPr>
          <w:cantSplit/>
        </w:trPr>
        <w:tc>
          <w:tcPr>
            <w:tcW w:w="1704" w:type="dxa"/>
          </w:tcPr>
          <w:p w14:paraId="3308A11B"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6D19589B"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00691D4F"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5B9621DC"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299DDDAD" w14:textId="77777777" w:rsidR="00D1381D" w:rsidRPr="003A5765" w:rsidRDefault="00D1381D" w:rsidP="003A5765">
            <w:pPr>
              <w:spacing w:after="0" w:line="240" w:lineRule="auto"/>
              <w:jc w:val="both"/>
              <w:rPr>
                <w:rFonts w:asciiTheme="minorHAnsi" w:hAnsiTheme="minorHAnsi"/>
                <w:szCs w:val="26"/>
              </w:rPr>
            </w:pPr>
          </w:p>
        </w:tc>
        <w:tc>
          <w:tcPr>
            <w:tcW w:w="1704" w:type="dxa"/>
          </w:tcPr>
          <w:p w14:paraId="284DF52A"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13F51CC4" w14:textId="77777777">
        <w:trPr>
          <w:cantSplit/>
          <w:tblHeader/>
        </w:trPr>
        <w:tc>
          <w:tcPr>
            <w:tcW w:w="5112" w:type="dxa"/>
            <w:gridSpan w:val="3"/>
          </w:tcPr>
          <w:p w14:paraId="43A560C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lastRenderedPageBreak/>
              <w:t>Particulars</w:t>
            </w:r>
          </w:p>
        </w:tc>
        <w:tc>
          <w:tcPr>
            <w:tcW w:w="5112" w:type="dxa"/>
            <w:gridSpan w:val="3"/>
          </w:tcPr>
          <w:p w14:paraId="3A7E224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7B81A810" w14:textId="77777777">
        <w:trPr>
          <w:cantSplit/>
        </w:trPr>
        <w:tc>
          <w:tcPr>
            <w:tcW w:w="5112" w:type="dxa"/>
            <w:gridSpan w:val="3"/>
          </w:tcPr>
          <w:p w14:paraId="3D5D361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Total net qualifying duration as on closing date</w:t>
            </w:r>
          </w:p>
        </w:tc>
        <w:tc>
          <w:tcPr>
            <w:tcW w:w="5112" w:type="dxa"/>
            <w:gridSpan w:val="3"/>
          </w:tcPr>
          <w:p w14:paraId="3BEFD9C1" w14:textId="3962275C" w:rsidR="00D1381D" w:rsidRPr="003A5765" w:rsidRDefault="00D1381D" w:rsidP="003A5765">
            <w:pPr>
              <w:spacing w:after="0" w:line="240" w:lineRule="auto"/>
              <w:jc w:val="both"/>
              <w:rPr>
                <w:rFonts w:asciiTheme="minorHAnsi" w:hAnsiTheme="minorHAnsi"/>
                <w:szCs w:val="26"/>
              </w:rPr>
            </w:pPr>
          </w:p>
        </w:tc>
      </w:tr>
      <w:tr w:rsidR="00D1381D" w:rsidRPr="003A5765" w14:paraId="690D95B8" w14:textId="77777777">
        <w:trPr>
          <w:cantSplit/>
        </w:trPr>
        <w:tc>
          <w:tcPr>
            <w:tcW w:w="5112" w:type="dxa"/>
            <w:gridSpan w:val="3"/>
          </w:tcPr>
          <w:p w14:paraId="38195DA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Explanation for any atypical, honorary, visiting or interrupted service</w:t>
            </w:r>
          </w:p>
        </w:tc>
        <w:tc>
          <w:tcPr>
            <w:tcW w:w="5112" w:type="dxa"/>
            <w:gridSpan w:val="3"/>
          </w:tcPr>
          <w:p w14:paraId="402BBD65" w14:textId="058CD130" w:rsidR="00D1381D" w:rsidRPr="003A5765" w:rsidRDefault="00D1381D" w:rsidP="003A5765">
            <w:pPr>
              <w:spacing w:after="0" w:line="240" w:lineRule="auto"/>
              <w:jc w:val="both"/>
              <w:rPr>
                <w:rFonts w:asciiTheme="minorHAnsi" w:hAnsiTheme="minorHAnsi"/>
                <w:szCs w:val="26"/>
              </w:rPr>
            </w:pPr>
          </w:p>
        </w:tc>
      </w:tr>
      <w:tr w:rsidR="00D1381D" w:rsidRPr="003A5765" w14:paraId="23F59C7A" w14:textId="77777777">
        <w:trPr>
          <w:cantSplit/>
        </w:trPr>
        <w:tc>
          <w:tcPr>
            <w:tcW w:w="5112" w:type="dxa"/>
            <w:gridSpan w:val="3"/>
          </w:tcPr>
          <w:p w14:paraId="49359F5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For alternative-route applicants: evidence of </w:t>
            </w:r>
            <w:proofErr w:type="spellStart"/>
            <w:r w:rsidRPr="003A5765">
              <w:rPr>
                <w:rFonts w:asciiTheme="minorHAnsi" w:hAnsiTheme="minorHAnsi"/>
                <w:szCs w:val="26"/>
              </w:rPr>
              <w:t>organisational</w:t>
            </w:r>
            <w:proofErr w:type="spellEnd"/>
            <w:r w:rsidRPr="003A5765">
              <w:rPr>
                <w:rFonts w:asciiTheme="minorHAnsi" w:hAnsiTheme="minorHAnsi"/>
                <w:szCs w:val="26"/>
              </w:rPr>
              <w:t xml:space="preserve"> reputation, duties and demonstrated academic leadership</w:t>
            </w:r>
          </w:p>
        </w:tc>
        <w:tc>
          <w:tcPr>
            <w:tcW w:w="5112" w:type="dxa"/>
            <w:gridSpan w:val="3"/>
          </w:tcPr>
          <w:p w14:paraId="292FA5BA" w14:textId="0641CCF9" w:rsidR="00D1381D" w:rsidRPr="003A5765" w:rsidRDefault="00D1381D" w:rsidP="003A5765">
            <w:pPr>
              <w:spacing w:after="0" w:line="240" w:lineRule="auto"/>
              <w:jc w:val="both"/>
              <w:rPr>
                <w:rFonts w:asciiTheme="minorHAnsi" w:hAnsiTheme="minorHAnsi"/>
                <w:szCs w:val="26"/>
              </w:rPr>
            </w:pPr>
          </w:p>
        </w:tc>
      </w:tr>
    </w:tbl>
    <w:p w14:paraId="126F218B" w14:textId="77777777" w:rsidR="003A5765" w:rsidRDefault="003A5765" w:rsidP="003A5765">
      <w:pPr>
        <w:pStyle w:val="Heading2"/>
        <w:spacing w:before="0" w:line="240" w:lineRule="auto"/>
        <w:jc w:val="both"/>
        <w:rPr>
          <w:rFonts w:asciiTheme="minorHAnsi" w:hAnsiTheme="minorHAnsi"/>
          <w:sz w:val="26"/>
        </w:rPr>
      </w:pPr>
    </w:p>
    <w:p w14:paraId="2080A7E0" w14:textId="15024072"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F. Academic administration and leadership</w:t>
      </w:r>
    </w:p>
    <w:tbl>
      <w:tblPr>
        <w:tblStyle w:val="TableGrid"/>
        <w:tblW w:w="0" w:type="auto"/>
        <w:tblLook w:val="04A0" w:firstRow="1" w:lastRow="0" w:firstColumn="1" w:lastColumn="0" w:noHBand="0" w:noVBand="1"/>
      </w:tblPr>
      <w:tblGrid>
        <w:gridCol w:w="2007"/>
        <w:gridCol w:w="2026"/>
        <w:gridCol w:w="1015"/>
        <w:gridCol w:w="1005"/>
        <w:gridCol w:w="2034"/>
        <w:gridCol w:w="2020"/>
      </w:tblGrid>
      <w:tr w:rsidR="00D1381D" w:rsidRPr="003A5765" w14:paraId="573AE7E7" w14:textId="77777777">
        <w:trPr>
          <w:cantSplit/>
          <w:tblHeader/>
        </w:trPr>
        <w:tc>
          <w:tcPr>
            <w:tcW w:w="2045" w:type="dxa"/>
          </w:tcPr>
          <w:p w14:paraId="02B4EEA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Office / role</w:t>
            </w:r>
          </w:p>
        </w:tc>
        <w:tc>
          <w:tcPr>
            <w:tcW w:w="2045" w:type="dxa"/>
          </w:tcPr>
          <w:p w14:paraId="723451E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Institution / period</w:t>
            </w:r>
          </w:p>
        </w:tc>
        <w:tc>
          <w:tcPr>
            <w:tcW w:w="2045" w:type="dxa"/>
            <w:gridSpan w:val="2"/>
          </w:tcPr>
          <w:p w14:paraId="5C3832C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Scale: staff, students, budget etc.</w:t>
            </w:r>
          </w:p>
        </w:tc>
        <w:tc>
          <w:tcPr>
            <w:tcW w:w="2045" w:type="dxa"/>
          </w:tcPr>
          <w:p w14:paraId="73014E9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Personal contribution and measurable result</w:t>
            </w:r>
          </w:p>
        </w:tc>
        <w:tc>
          <w:tcPr>
            <w:tcW w:w="2045" w:type="dxa"/>
          </w:tcPr>
          <w:p w14:paraId="1431D81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Evidence</w:t>
            </w:r>
          </w:p>
        </w:tc>
      </w:tr>
      <w:tr w:rsidR="00D1381D" w:rsidRPr="003A5765" w14:paraId="03BD0B07" w14:textId="77777777">
        <w:trPr>
          <w:cantSplit/>
        </w:trPr>
        <w:tc>
          <w:tcPr>
            <w:tcW w:w="2045" w:type="dxa"/>
          </w:tcPr>
          <w:p w14:paraId="09DF800F"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5E406B95"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686C0C71"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142638AD"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1958EE5C"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8395271" w14:textId="77777777">
        <w:trPr>
          <w:cantSplit/>
        </w:trPr>
        <w:tc>
          <w:tcPr>
            <w:tcW w:w="2045" w:type="dxa"/>
          </w:tcPr>
          <w:p w14:paraId="065CC996"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0AE4241"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28308B63"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69600B49"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49DE3CF"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76A287CE" w14:textId="77777777">
        <w:trPr>
          <w:cantSplit/>
        </w:trPr>
        <w:tc>
          <w:tcPr>
            <w:tcW w:w="2045" w:type="dxa"/>
          </w:tcPr>
          <w:p w14:paraId="2A1C9584"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25A0A1FA"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1E72B011"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0D93127"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173F68C2"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18279869" w14:textId="77777777">
        <w:trPr>
          <w:cantSplit/>
        </w:trPr>
        <w:tc>
          <w:tcPr>
            <w:tcW w:w="2045" w:type="dxa"/>
          </w:tcPr>
          <w:p w14:paraId="5440E5EB"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58C13A6B"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07EAF0BE"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5B2262A4"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512F2191"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32F48C7F" w14:textId="77777777">
        <w:trPr>
          <w:cantSplit/>
        </w:trPr>
        <w:tc>
          <w:tcPr>
            <w:tcW w:w="2045" w:type="dxa"/>
          </w:tcPr>
          <w:p w14:paraId="420EBABA"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4A1E4F75" w14:textId="77777777" w:rsidR="00D1381D" w:rsidRPr="003A5765" w:rsidRDefault="00D1381D" w:rsidP="003A5765">
            <w:pPr>
              <w:spacing w:after="0" w:line="240" w:lineRule="auto"/>
              <w:jc w:val="both"/>
              <w:rPr>
                <w:rFonts w:asciiTheme="minorHAnsi" w:hAnsiTheme="minorHAnsi"/>
                <w:szCs w:val="26"/>
              </w:rPr>
            </w:pPr>
          </w:p>
        </w:tc>
        <w:tc>
          <w:tcPr>
            <w:tcW w:w="2045" w:type="dxa"/>
            <w:gridSpan w:val="2"/>
          </w:tcPr>
          <w:p w14:paraId="07DB05D6"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787B9D68" w14:textId="77777777" w:rsidR="00D1381D" w:rsidRPr="003A5765" w:rsidRDefault="00D1381D" w:rsidP="003A5765">
            <w:pPr>
              <w:spacing w:after="0" w:line="240" w:lineRule="auto"/>
              <w:jc w:val="both"/>
              <w:rPr>
                <w:rFonts w:asciiTheme="minorHAnsi" w:hAnsiTheme="minorHAnsi"/>
                <w:szCs w:val="26"/>
              </w:rPr>
            </w:pPr>
          </w:p>
        </w:tc>
        <w:tc>
          <w:tcPr>
            <w:tcW w:w="2045" w:type="dxa"/>
          </w:tcPr>
          <w:p w14:paraId="3952A79A"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2918DE46" w14:textId="77777777">
        <w:trPr>
          <w:cantSplit/>
          <w:tblHeader/>
        </w:trPr>
        <w:tc>
          <w:tcPr>
            <w:tcW w:w="5112" w:type="dxa"/>
            <w:gridSpan w:val="3"/>
          </w:tcPr>
          <w:p w14:paraId="6ABEBDE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5112" w:type="dxa"/>
            <w:gridSpan w:val="3"/>
          </w:tcPr>
          <w:p w14:paraId="3288119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14FB2A8C" w14:textId="77777777">
        <w:trPr>
          <w:cantSplit/>
        </w:trPr>
        <w:tc>
          <w:tcPr>
            <w:tcW w:w="5112" w:type="dxa"/>
            <w:gridSpan w:val="3"/>
          </w:tcPr>
          <w:p w14:paraId="3A13F14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Experience as VC / Pro-VC / Dean / Director / Principal / Head / Registrar or equivalent</w:t>
            </w:r>
          </w:p>
        </w:tc>
        <w:tc>
          <w:tcPr>
            <w:tcW w:w="5112" w:type="dxa"/>
            <w:gridSpan w:val="3"/>
          </w:tcPr>
          <w:p w14:paraId="2A1C266F" w14:textId="6012E9CE" w:rsidR="00D1381D" w:rsidRPr="003A5765" w:rsidRDefault="00D1381D" w:rsidP="003A5765">
            <w:pPr>
              <w:spacing w:after="0" w:line="240" w:lineRule="auto"/>
              <w:jc w:val="both"/>
              <w:rPr>
                <w:rFonts w:asciiTheme="minorHAnsi" w:hAnsiTheme="minorHAnsi"/>
                <w:szCs w:val="26"/>
              </w:rPr>
            </w:pPr>
          </w:p>
        </w:tc>
      </w:tr>
      <w:tr w:rsidR="00D1381D" w:rsidRPr="003A5765" w14:paraId="39D848DB" w14:textId="77777777">
        <w:trPr>
          <w:cantSplit/>
        </w:trPr>
        <w:tc>
          <w:tcPr>
            <w:tcW w:w="5112" w:type="dxa"/>
            <w:gridSpan w:val="3"/>
          </w:tcPr>
          <w:p w14:paraId="029BF58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Academic Council / Board / Finance / Planning / statutory committee experience</w:t>
            </w:r>
          </w:p>
        </w:tc>
        <w:tc>
          <w:tcPr>
            <w:tcW w:w="5112" w:type="dxa"/>
            <w:gridSpan w:val="3"/>
          </w:tcPr>
          <w:p w14:paraId="34263BFE" w14:textId="50A064DE" w:rsidR="00D1381D" w:rsidRPr="003A5765" w:rsidRDefault="00D1381D" w:rsidP="003A5765">
            <w:pPr>
              <w:spacing w:after="0" w:line="240" w:lineRule="auto"/>
              <w:jc w:val="both"/>
              <w:rPr>
                <w:rFonts w:asciiTheme="minorHAnsi" w:hAnsiTheme="minorHAnsi"/>
                <w:szCs w:val="26"/>
              </w:rPr>
            </w:pPr>
          </w:p>
        </w:tc>
      </w:tr>
      <w:tr w:rsidR="00D1381D" w:rsidRPr="003A5765" w14:paraId="3EADA19A" w14:textId="77777777">
        <w:trPr>
          <w:cantSplit/>
        </w:trPr>
        <w:tc>
          <w:tcPr>
            <w:tcW w:w="5112" w:type="dxa"/>
            <w:gridSpan w:val="3"/>
          </w:tcPr>
          <w:p w14:paraId="396FD24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Curriculum, credit framework, examinations and digital administration reforms</w:t>
            </w:r>
          </w:p>
        </w:tc>
        <w:tc>
          <w:tcPr>
            <w:tcW w:w="5112" w:type="dxa"/>
            <w:gridSpan w:val="3"/>
          </w:tcPr>
          <w:p w14:paraId="11E2A3AB" w14:textId="344A7B1B" w:rsidR="00D1381D" w:rsidRPr="003A5765" w:rsidRDefault="00D1381D" w:rsidP="003A5765">
            <w:pPr>
              <w:spacing w:after="0" w:line="240" w:lineRule="auto"/>
              <w:jc w:val="both"/>
              <w:rPr>
                <w:rFonts w:asciiTheme="minorHAnsi" w:hAnsiTheme="minorHAnsi"/>
                <w:szCs w:val="26"/>
              </w:rPr>
            </w:pPr>
          </w:p>
        </w:tc>
      </w:tr>
      <w:tr w:rsidR="00D1381D" w:rsidRPr="003A5765" w14:paraId="0077A6D8" w14:textId="77777777">
        <w:trPr>
          <w:cantSplit/>
        </w:trPr>
        <w:tc>
          <w:tcPr>
            <w:tcW w:w="5112" w:type="dxa"/>
            <w:gridSpan w:val="3"/>
          </w:tcPr>
          <w:p w14:paraId="261D598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Faculty recruitment, development, appraisal and retention</w:t>
            </w:r>
          </w:p>
        </w:tc>
        <w:tc>
          <w:tcPr>
            <w:tcW w:w="5112" w:type="dxa"/>
            <w:gridSpan w:val="3"/>
          </w:tcPr>
          <w:p w14:paraId="4F015070" w14:textId="28618836" w:rsidR="00D1381D" w:rsidRPr="003A5765" w:rsidRDefault="00D1381D" w:rsidP="003A5765">
            <w:pPr>
              <w:spacing w:after="0" w:line="240" w:lineRule="auto"/>
              <w:jc w:val="both"/>
              <w:rPr>
                <w:rFonts w:asciiTheme="minorHAnsi" w:hAnsiTheme="minorHAnsi"/>
                <w:szCs w:val="26"/>
              </w:rPr>
            </w:pPr>
          </w:p>
        </w:tc>
      </w:tr>
      <w:tr w:rsidR="00D1381D" w:rsidRPr="003A5765" w14:paraId="52C15C1B" w14:textId="77777777">
        <w:trPr>
          <w:cantSplit/>
        </w:trPr>
        <w:tc>
          <w:tcPr>
            <w:tcW w:w="5112" w:type="dxa"/>
            <w:gridSpan w:val="3"/>
          </w:tcPr>
          <w:p w14:paraId="09484AE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National and international higher-education exposure</w:t>
            </w:r>
          </w:p>
        </w:tc>
        <w:tc>
          <w:tcPr>
            <w:tcW w:w="5112" w:type="dxa"/>
            <w:gridSpan w:val="3"/>
          </w:tcPr>
          <w:p w14:paraId="356DDCEE" w14:textId="40B34B72" w:rsidR="00D1381D" w:rsidRPr="003A5765" w:rsidRDefault="00D1381D" w:rsidP="003A5765">
            <w:pPr>
              <w:spacing w:after="0" w:line="240" w:lineRule="auto"/>
              <w:jc w:val="both"/>
              <w:rPr>
                <w:rFonts w:asciiTheme="minorHAnsi" w:hAnsiTheme="minorHAnsi"/>
                <w:szCs w:val="26"/>
              </w:rPr>
            </w:pPr>
          </w:p>
        </w:tc>
      </w:tr>
    </w:tbl>
    <w:p w14:paraId="2A8B7488" w14:textId="77777777" w:rsidR="003A5765" w:rsidRDefault="003A5765" w:rsidP="003A5765">
      <w:pPr>
        <w:pStyle w:val="Heading2"/>
        <w:spacing w:before="0" w:line="240" w:lineRule="auto"/>
        <w:jc w:val="both"/>
        <w:rPr>
          <w:rFonts w:asciiTheme="minorHAnsi" w:hAnsiTheme="minorHAnsi"/>
          <w:sz w:val="26"/>
        </w:rPr>
      </w:pPr>
    </w:p>
    <w:p w14:paraId="5EF75E75" w14:textId="3660618F"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G. Research, scholarship and innovation</w:t>
      </w:r>
    </w:p>
    <w:tbl>
      <w:tblPr>
        <w:tblStyle w:val="TableGrid"/>
        <w:tblW w:w="9996" w:type="dxa"/>
        <w:tblLook w:val="04A0" w:firstRow="1" w:lastRow="0" w:firstColumn="1" w:lastColumn="0" w:noHBand="0" w:noVBand="1"/>
      </w:tblPr>
      <w:tblGrid>
        <w:gridCol w:w="3936"/>
        <w:gridCol w:w="2693"/>
        <w:gridCol w:w="3367"/>
      </w:tblGrid>
      <w:tr w:rsidR="00D1381D" w:rsidRPr="003A5765" w14:paraId="2F479D52" w14:textId="77777777" w:rsidTr="003A5765">
        <w:trPr>
          <w:cantSplit/>
          <w:tblHeader/>
        </w:trPr>
        <w:tc>
          <w:tcPr>
            <w:tcW w:w="3936" w:type="dxa"/>
          </w:tcPr>
          <w:p w14:paraId="52EFA8D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Category</w:t>
            </w:r>
          </w:p>
        </w:tc>
        <w:tc>
          <w:tcPr>
            <w:tcW w:w="2693" w:type="dxa"/>
          </w:tcPr>
          <w:p w14:paraId="4F2DF18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Summary / numbers</w:t>
            </w:r>
          </w:p>
        </w:tc>
        <w:tc>
          <w:tcPr>
            <w:tcW w:w="3367" w:type="dxa"/>
          </w:tcPr>
          <w:p w14:paraId="3097168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Selected examples, dates and evidence</w:t>
            </w:r>
          </w:p>
        </w:tc>
      </w:tr>
      <w:tr w:rsidR="00D1381D" w:rsidRPr="003A5765" w14:paraId="173CAD41" w14:textId="77777777" w:rsidTr="003A5765">
        <w:trPr>
          <w:cantSplit/>
        </w:trPr>
        <w:tc>
          <w:tcPr>
            <w:tcW w:w="3936" w:type="dxa"/>
          </w:tcPr>
          <w:p w14:paraId="696B24A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Peer-reviewed publications and books</w:t>
            </w:r>
          </w:p>
        </w:tc>
        <w:tc>
          <w:tcPr>
            <w:tcW w:w="2693" w:type="dxa"/>
          </w:tcPr>
          <w:p w14:paraId="4E6B3BDE"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02E49BE1"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5F3E832" w14:textId="77777777" w:rsidTr="003A5765">
        <w:trPr>
          <w:cantSplit/>
        </w:trPr>
        <w:tc>
          <w:tcPr>
            <w:tcW w:w="3936" w:type="dxa"/>
          </w:tcPr>
          <w:p w14:paraId="0DCF580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Five most significant scholarly contributions</w:t>
            </w:r>
          </w:p>
        </w:tc>
        <w:tc>
          <w:tcPr>
            <w:tcW w:w="2693" w:type="dxa"/>
          </w:tcPr>
          <w:p w14:paraId="6670E4F9"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140D1BE5"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1946D68" w14:textId="77777777" w:rsidTr="003A5765">
        <w:trPr>
          <w:cantSplit/>
        </w:trPr>
        <w:tc>
          <w:tcPr>
            <w:tcW w:w="3936" w:type="dxa"/>
          </w:tcPr>
          <w:p w14:paraId="091FB55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Doctoral scholars supervised: completed / ongoing</w:t>
            </w:r>
          </w:p>
        </w:tc>
        <w:tc>
          <w:tcPr>
            <w:tcW w:w="2693" w:type="dxa"/>
          </w:tcPr>
          <w:p w14:paraId="207D532E"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02ECCD81"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44D1C01" w14:textId="77777777" w:rsidTr="003A5765">
        <w:trPr>
          <w:cantSplit/>
        </w:trPr>
        <w:tc>
          <w:tcPr>
            <w:tcW w:w="3936" w:type="dxa"/>
          </w:tcPr>
          <w:p w14:paraId="46361AA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Sponsored research: agency, amount, role and period</w:t>
            </w:r>
          </w:p>
        </w:tc>
        <w:tc>
          <w:tcPr>
            <w:tcW w:w="2693" w:type="dxa"/>
          </w:tcPr>
          <w:p w14:paraId="24AA6545"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37FBDCA9"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32C2D56" w14:textId="77777777" w:rsidTr="003A5765">
        <w:trPr>
          <w:cantSplit/>
        </w:trPr>
        <w:tc>
          <w:tcPr>
            <w:tcW w:w="3936" w:type="dxa"/>
          </w:tcPr>
          <w:p w14:paraId="2D383FA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lastRenderedPageBreak/>
              <w:t>Patents / technology transfer / assistive innovations</w:t>
            </w:r>
          </w:p>
        </w:tc>
        <w:tc>
          <w:tcPr>
            <w:tcW w:w="2693" w:type="dxa"/>
          </w:tcPr>
          <w:p w14:paraId="61EFF6F0"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4DE13146"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F1B79AE" w14:textId="77777777" w:rsidTr="003A5765">
        <w:trPr>
          <w:cantSplit/>
        </w:trPr>
        <w:tc>
          <w:tcPr>
            <w:tcW w:w="3936" w:type="dxa"/>
          </w:tcPr>
          <w:p w14:paraId="60D40D1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Research ethics and institutional research systems</w:t>
            </w:r>
          </w:p>
        </w:tc>
        <w:tc>
          <w:tcPr>
            <w:tcW w:w="2693" w:type="dxa"/>
          </w:tcPr>
          <w:p w14:paraId="420704D2"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2250C17C" w14:textId="77777777" w:rsidR="00D1381D" w:rsidRPr="003A5765" w:rsidRDefault="00D1381D" w:rsidP="003A5765">
            <w:pPr>
              <w:spacing w:after="0" w:line="240" w:lineRule="auto"/>
              <w:jc w:val="both"/>
              <w:rPr>
                <w:rFonts w:asciiTheme="minorHAnsi" w:hAnsiTheme="minorHAnsi"/>
                <w:szCs w:val="26"/>
              </w:rPr>
            </w:pPr>
          </w:p>
        </w:tc>
      </w:tr>
    </w:tbl>
    <w:p w14:paraId="2C17D49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Attach a publication list with authors, year, title, venue, DOI/ISBN and relevant indexing. Cite metrics with source and retrieval date. Identify co-investigator roles, retractions and corrections. No automatic minimum citation score is prescribed by this form.</w:t>
      </w:r>
    </w:p>
    <w:p w14:paraId="496F2F34" w14:textId="77777777" w:rsidR="003A5765" w:rsidRDefault="003A5765" w:rsidP="003A5765">
      <w:pPr>
        <w:pStyle w:val="Heading2"/>
        <w:spacing w:before="0" w:line="240" w:lineRule="auto"/>
        <w:jc w:val="both"/>
        <w:rPr>
          <w:rFonts w:asciiTheme="minorHAnsi" w:hAnsiTheme="minorHAnsi"/>
          <w:sz w:val="26"/>
        </w:rPr>
      </w:pPr>
    </w:p>
    <w:p w14:paraId="294275AD" w14:textId="4302471E"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H. Regulatory, accreditation and institution-building experience</w:t>
      </w:r>
    </w:p>
    <w:tbl>
      <w:tblPr>
        <w:tblStyle w:val="TableGrid"/>
        <w:tblW w:w="0" w:type="auto"/>
        <w:tblLook w:val="04A0" w:firstRow="1" w:lastRow="0" w:firstColumn="1" w:lastColumn="0" w:noHBand="0" w:noVBand="1"/>
      </w:tblPr>
      <w:tblGrid>
        <w:gridCol w:w="5056"/>
        <w:gridCol w:w="5051"/>
      </w:tblGrid>
      <w:tr w:rsidR="00D1381D" w:rsidRPr="003A5765" w14:paraId="12CFA7E5" w14:textId="77777777">
        <w:trPr>
          <w:cantSplit/>
          <w:tblHeader/>
        </w:trPr>
        <w:tc>
          <w:tcPr>
            <w:tcW w:w="5112" w:type="dxa"/>
          </w:tcPr>
          <w:p w14:paraId="75A92DC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5112" w:type="dxa"/>
          </w:tcPr>
          <w:p w14:paraId="764D695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19688F35" w14:textId="77777777">
        <w:trPr>
          <w:cantSplit/>
        </w:trPr>
        <w:tc>
          <w:tcPr>
            <w:tcW w:w="5112" w:type="dxa"/>
          </w:tcPr>
          <w:p w14:paraId="4368BBF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UGC / State Government compliance responsibilities and outcomes</w:t>
            </w:r>
          </w:p>
        </w:tc>
        <w:tc>
          <w:tcPr>
            <w:tcW w:w="5112" w:type="dxa"/>
          </w:tcPr>
          <w:p w14:paraId="23FF6F96" w14:textId="4FAD32F2" w:rsidR="00D1381D" w:rsidRPr="003A5765" w:rsidRDefault="00D1381D" w:rsidP="003A5765">
            <w:pPr>
              <w:spacing w:after="0" w:line="240" w:lineRule="auto"/>
              <w:jc w:val="both"/>
              <w:rPr>
                <w:rFonts w:asciiTheme="minorHAnsi" w:hAnsiTheme="minorHAnsi"/>
                <w:szCs w:val="26"/>
              </w:rPr>
            </w:pPr>
          </w:p>
        </w:tc>
      </w:tr>
      <w:tr w:rsidR="00D1381D" w:rsidRPr="003A5765" w14:paraId="590506F8" w14:textId="77777777">
        <w:trPr>
          <w:cantSplit/>
        </w:trPr>
        <w:tc>
          <w:tcPr>
            <w:tcW w:w="5112" w:type="dxa"/>
          </w:tcPr>
          <w:p w14:paraId="5B4AA33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Relevant professional council experience: RCI, INC, NCAHP, AICTE, BCI, NCTE or others, as applicable</w:t>
            </w:r>
          </w:p>
        </w:tc>
        <w:tc>
          <w:tcPr>
            <w:tcW w:w="5112" w:type="dxa"/>
          </w:tcPr>
          <w:p w14:paraId="59637ED1" w14:textId="428840A3" w:rsidR="00D1381D" w:rsidRPr="003A5765" w:rsidRDefault="00D1381D" w:rsidP="003A5765">
            <w:pPr>
              <w:spacing w:after="0" w:line="240" w:lineRule="auto"/>
              <w:jc w:val="both"/>
              <w:rPr>
                <w:rFonts w:asciiTheme="minorHAnsi" w:hAnsiTheme="minorHAnsi"/>
                <w:szCs w:val="26"/>
              </w:rPr>
            </w:pPr>
          </w:p>
        </w:tc>
      </w:tr>
      <w:tr w:rsidR="00D1381D" w:rsidRPr="003A5765" w14:paraId="0A0FBDD1" w14:textId="77777777">
        <w:trPr>
          <w:cantSplit/>
        </w:trPr>
        <w:tc>
          <w:tcPr>
            <w:tcW w:w="5112" w:type="dxa"/>
          </w:tcPr>
          <w:p w14:paraId="30E9394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NAAC / NBA / quality assurance / academic audit contribution</w:t>
            </w:r>
          </w:p>
        </w:tc>
        <w:tc>
          <w:tcPr>
            <w:tcW w:w="5112" w:type="dxa"/>
          </w:tcPr>
          <w:p w14:paraId="7E4722D2" w14:textId="00247513" w:rsidR="00D1381D" w:rsidRPr="003A5765" w:rsidRDefault="00D1381D" w:rsidP="003A5765">
            <w:pPr>
              <w:spacing w:after="0" w:line="240" w:lineRule="auto"/>
              <w:jc w:val="both"/>
              <w:rPr>
                <w:rFonts w:asciiTheme="minorHAnsi" w:hAnsiTheme="minorHAnsi"/>
                <w:szCs w:val="26"/>
              </w:rPr>
            </w:pPr>
          </w:p>
        </w:tc>
      </w:tr>
      <w:tr w:rsidR="00D1381D" w:rsidRPr="003A5765" w14:paraId="2AC8B9FD" w14:textId="77777777">
        <w:trPr>
          <w:cantSplit/>
        </w:trPr>
        <w:tc>
          <w:tcPr>
            <w:tcW w:w="5112" w:type="dxa"/>
          </w:tcPr>
          <w:p w14:paraId="18F1A13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Inspection deficiencies addressed: personal role, dates and result</w:t>
            </w:r>
          </w:p>
        </w:tc>
        <w:tc>
          <w:tcPr>
            <w:tcW w:w="5112" w:type="dxa"/>
          </w:tcPr>
          <w:p w14:paraId="08C28DDB" w14:textId="11AC14CD" w:rsidR="00D1381D" w:rsidRPr="003A5765" w:rsidRDefault="00D1381D" w:rsidP="003A5765">
            <w:pPr>
              <w:spacing w:after="0" w:line="240" w:lineRule="auto"/>
              <w:jc w:val="both"/>
              <w:rPr>
                <w:rFonts w:asciiTheme="minorHAnsi" w:hAnsiTheme="minorHAnsi"/>
                <w:szCs w:val="26"/>
              </w:rPr>
            </w:pPr>
          </w:p>
        </w:tc>
      </w:tr>
      <w:tr w:rsidR="00D1381D" w:rsidRPr="003A5765" w14:paraId="5BE20EE6" w14:textId="77777777">
        <w:trPr>
          <w:cantSplit/>
        </w:trPr>
        <w:tc>
          <w:tcPr>
            <w:tcW w:w="5112" w:type="dxa"/>
          </w:tcPr>
          <w:p w14:paraId="7193F7E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University establishment / new schools / </w:t>
            </w:r>
            <w:proofErr w:type="spellStart"/>
            <w:r w:rsidRPr="003A5765">
              <w:rPr>
                <w:rFonts w:asciiTheme="minorHAnsi" w:hAnsiTheme="minorHAnsi"/>
                <w:szCs w:val="26"/>
              </w:rPr>
              <w:t>programmes</w:t>
            </w:r>
            <w:proofErr w:type="spellEnd"/>
            <w:r w:rsidRPr="003A5765">
              <w:rPr>
                <w:rFonts w:asciiTheme="minorHAnsi" w:hAnsiTheme="minorHAnsi"/>
                <w:szCs w:val="26"/>
              </w:rPr>
              <w:t xml:space="preserve"> / infrastructure planning</w:t>
            </w:r>
          </w:p>
        </w:tc>
        <w:tc>
          <w:tcPr>
            <w:tcW w:w="5112" w:type="dxa"/>
          </w:tcPr>
          <w:p w14:paraId="549B10D8" w14:textId="11A6A71D" w:rsidR="00D1381D" w:rsidRPr="003A5765" w:rsidRDefault="00D1381D" w:rsidP="003A5765">
            <w:pPr>
              <w:spacing w:after="0" w:line="240" w:lineRule="auto"/>
              <w:jc w:val="both"/>
              <w:rPr>
                <w:rFonts w:asciiTheme="minorHAnsi" w:hAnsiTheme="minorHAnsi"/>
                <w:szCs w:val="26"/>
              </w:rPr>
            </w:pPr>
          </w:p>
        </w:tc>
      </w:tr>
      <w:tr w:rsidR="00D1381D" w:rsidRPr="003A5765" w14:paraId="676DAEFC" w14:textId="77777777">
        <w:trPr>
          <w:cantSplit/>
        </w:trPr>
        <w:tc>
          <w:tcPr>
            <w:tcW w:w="5112" w:type="dxa"/>
          </w:tcPr>
          <w:p w14:paraId="0A6284F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Budget, audit, procurement and resource </w:t>
            </w:r>
            <w:proofErr w:type="spellStart"/>
            <w:r w:rsidRPr="003A5765">
              <w:rPr>
                <w:rFonts w:asciiTheme="minorHAnsi" w:hAnsiTheme="minorHAnsi"/>
                <w:szCs w:val="26"/>
              </w:rPr>
              <w:t>mobilisation</w:t>
            </w:r>
            <w:proofErr w:type="spellEnd"/>
            <w:r w:rsidRPr="003A5765">
              <w:rPr>
                <w:rFonts w:asciiTheme="minorHAnsi" w:hAnsiTheme="minorHAnsi"/>
                <w:szCs w:val="26"/>
              </w:rPr>
              <w:t xml:space="preserve"> responsibilities</w:t>
            </w:r>
          </w:p>
        </w:tc>
        <w:tc>
          <w:tcPr>
            <w:tcW w:w="5112" w:type="dxa"/>
          </w:tcPr>
          <w:p w14:paraId="0094CC49" w14:textId="4165AC94" w:rsidR="00D1381D" w:rsidRPr="003A5765" w:rsidRDefault="00D1381D" w:rsidP="003A5765">
            <w:pPr>
              <w:spacing w:after="0" w:line="240" w:lineRule="auto"/>
              <w:jc w:val="both"/>
              <w:rPr>
                <w:rFonts w:asciiTheme="minorHAnsi" w:hAnsiTheme="minorHAnsi"/>
                <w:szCs w:val="26"/>
              </w:rPr>
            </w:pPr>
          </w:p>
        </w:tc>
      </w:tr>
      <w:tr w:rsidR="00D1381D" w:rsidRPr="003A5765" w14:paraId="618AE1D7" w14:textId="77777777">
        <w:trPr>
          <w:cantSplit/>
        </w:trPr>
        <w:tc>
          <w:tcPr>
            <w:tcW w:w="5112" w:type="dxa"/>
          </w:tcPr>
          <w:p w14:paraId="75DEE8A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Hospital / clinical / community / industry and international collaborations</w:t>
            </w:r>
          </w:p>
        </w:tc>
        <w:tc>
          <w:tcPr>
            <w:tcW w:w="5112" w:type="dxa"/>
          </w:tcPr>
          <w:p w14:paraId="0390B560" w14:textId="749A79C4" w:rsidR="00D1381D" w:rsidRPr="003A5765" w:rsidRDefault="00D1381D" w:rsidP="003A5765">
            <w:pPr>
              <w:spacing w:after="0" w:line="240" w:lineRule="auto"/>
              <w:jc w:val="both"/>
              <w:rPr>
                <w:rFonts w:asciiTheme="minorHAnsi" w:hAnsiTheme="minorHAnsi"/>
                <w:szCs w:val="26"/>
              </w:rPr>
            </w:pPr>
          </w:p>
        </w:tc>
      </w:tr>
      <w:tr w:rsidR="00D1381D" w:rsidRPr="003A5765" w14:paraId="3B0B9CBF" w14:textId="77777777">
        <w:trPr>
          <w:cantSplit/>
        </w:trPr>
        <w:tc>
          <w:tcPr>
            <w:tcW w:w="5112" w:type="dxa"/>
          </w:tcPr>
          <w:p w14:paraId="2806D74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Digital systems, records, data governance and transparent reporting</w:t>
            </w:r>
          </w:p>
        </w:tc>
        <w:tc>
          <w:tcPr>
            <w:tcW w:w="5112" w:type="dxa"/>
          </w:tcPr>
          <w:p w14:paraId="297CFD3C" w14:textId="653E5BF9" w:rsidR="00D1381D" w:rsidRPr="003A5765" w:rsidRDefault="00D1381D" w:rsidP="003A5765">
            <w:pPr>
              <w:spacing w:after="0" w:line="240" w:lineRule="auto"/>
              <w:jc w:val="both"/>
              <w:rPr>
                <w:rFonts w:asciiTheme="minorHAnsi" w:hAnsiTheme="minorHAnsi"/>
                <w:szCs w:val="26"/>
              </w:rPr>
            </w:pPr>
          </w:p>
        </w:tc>
      </w:tr>
    </w:tbl>
    <w:p w14:paraId="4E926E8A" w14:textId="77777777" w:rsidR="003A5765" w:rsidRDefault="003A5765" w:rsidP="003A5765">
      <w:pPr>
        <w:pStyle w:val="Heading2"/>
        <w:spacing w:before="0" w:line="240" w:lineRule="auto"/>
        <w:jc w:val="both"/>
        <w:rPr>
          <w:rFonts w:asciiTheme="minorHAnsi" w:hAnsiTheme="minorHAnsi"/>
          <w:sz w:val="26"/>
        </w:rPr>
      </w:pPr>
    </w:p>
    <w:p w14:paraId="47891CD5" w14:textId="4972A78B"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I. SMRU mission and student welfare</w:t>
      </w:r>
    </w:p>
    <w:tbl>
      <w:tblPr>
        <w:tblStyle w:val="TableGrid"/>
        <w:tblW w:w="0" w:type="auto"/>
        <w:tblLook w:val="04A0" w:firstRow="1" w:lastRow="0" w:firstColumn="1" w:lastColumn="0" w:noHBand="0" w:noVBand="1"/>
      </w:tblPr>
      <w:tblGrid>
        <w:gridCol w:w="5058"/>
        <w:gridCol w:w="5049"/>
      </w:tblGrid>
      <w:tr w:rsidR="00D1381D" w:rsidRPr="003A5765" w14:paraId="565B2F19" w14:textId="77777777">
        <w:trPr>
          <w:cantSplit/>
          <w:tblHeader/>
        </w:trPr>
        <w:tc>
          <w:tcPr>
            <w:tcW w:w="5112" w:type="dxa"/>
          </w:tcPr>
          <w:p w14:paraId="7224023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5112" w:type="dxa"/>
          </w:tcPr>
          <w:p w14:paraId="6A7645A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4FD109D1" w14:textId="77777777">
        <w:trPr>
          <w:cantSplit/>
        </w:trPr>
        <w:tc>
          <w:tcPr>
            <w:tcW w:w="5112" w:type="dxa"/>
          </w:tcPr>
          <w:p w14:paraId="032AAF9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Disability inclusion, accessibility and reasonable accommodation initiatives</w:t>
            </w:r>
          </w:p>
        </w:tc>
        <w:tc>
          <w:tcPr>
            <w:tcW w:w="5112" w:type="dxa"/>
          </w:tcPr>
          <w:p w14:paraId="179F2812" w14:textId="4867C2E9" w:rsidR="00D1381D" w:rsidRPr="003A5765" w:rsidRDefault="00D1381D" w:rsidP="003A5765">
            <w:pPr>
              <w:spacing w:after="0" w:line="240" w:lineRule="auto"/>
              <w:jc w:val="both"/>
              <w:rPr>
                <w:rFonts w:asciiTheme="minorHAnsi" w:hAnsiTheme="minorHAnsi"/>
                <w:szCs w:val="26"/>
              </w:rPr>
            </w:pPr>
          </w:p>
        </w:tc>
      </w:tr>
      <w:tr w:rsidR="00D1381D" w:rsidRPr="003A5765" w14:paraId="028A3958" w14:textId="77777777">
        <w:trPr>
          <w:cantSplit/>
        </w:trPr>
        <w:tc>
          <w:tcPr>
            <w:tcW w:w="5112" w:type="dxa"/>
          </w:tcPr>
          <w:p w14:paraId="2172682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Rehabilitation sciences / health sciences / assistive technology contribution</w:t>
            </w:r>
          </w:p>
        </w:tc>
        <w:tc>
          <w:tcPr>
            <w:tcW w:w="5112" w:type="dxa"/>
          </w:tcPr>
          <w:p w14:paraId="3D124FBF" w14:textId="051E9840" w:rsidR="00D1381D" w:rsidRPr="003A5765" w:rsidRDefault="00D1381D" w:rsidP="003A5765">
            <w:pPr>
              <w:spacing w:after="0" w:line="240" w:lineRule="auto"/>
              <w:jc w:val="both"/>
              <w:rPr>
                <w:rFonts w:asciiTheme="minorHAnsi" w:hAnsiTheme="minorHAnsi"/>
                <w:szCs w:val="26"/>
              </w:rPr>
            </w:pPr>
          </w:p>
        </w:tc>
      </w:tr>
      <w:tr w:rsidR="00D1381D" w:rsidRPr="003A5765" w14:paraId="42665336" w14:textId="77777777">
        <w:trPr>
          <w:cantSplit/>
        </w:trPr>
        <w:tc>
          <w:tcPr>
            <w:tcW w:w="5112" w:type="dxa"/>
          </w:tcPr>
          <w:p w14:paraId="0BC6881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Community outreach and public-interest services</w:t>
            </w:r>
          </w:p>
        </w:tc>
        <w:tc>
          <w:tcPr>
            <w:tcW w:w="5112" w:type="dxa"/>
          </w:tcPr>
          <w:p w14:paraId="5A607B48" w14:textId="01C38F8B" w:rsidR="00D1381D" w:rsidRPr="003A5765" w:rsidRDefault="00D1381D" w:rsidP="003A5765">
            <w:pPr>
              <w:spacing w:after="0" w:line="240" w:lineRule="auto"/>
              <w:jc w:val="both"/>
              <w:rPr>
                <w:rFonts w:asciiTheme="minorHAnsi" w:hAnsiTheme="minorHAnsi"/>
                <w:szCs w:val="26"/>
              </w:rPr>
            </w:pPr>
          </w:p>
        </w:tc>
      </w:tr>
      <w:tr w:rsidR="00D1381D" w:rsidRPr="003A5765" w14:paraId="7F521173" w14:textId="77777777">
        <w:trPr>
          <w:cantSplit/>
        </w:trPr>
        <w:tc>
          <w:tcPr>
            <w:tcW w:w="5112" w:type="dxa"/>
          </w:tcPr>
          <w:p w14:paraId="6A9315E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Student grievances, anti-ragging, sexual-harassment prevention and counselling systems</w:t>
            </w:r>
          </w:p>
        </w:tc>
        <w:tc>
          <w:tcPr>
            <w:tcW w:w="5112" w:type="dxa"/>
          </w:tcPr>
          <w:p w14:paraId="27BC5693" w14:textId="46667521" w:rsidR="00D1381D" w:rsidRPr="003A5765" w:rsidRDefault="00D1381D" w:rsidP="003A5765">
            <w:pPr>
              <w:spacing w:after="0" w:line="240" w:lineRule="auto"/>
              <w:jc w:val="both"/>
              <w:rPr>
                <w:rFonts w:asciiTheme="minorHAnsi" w:hAnsiTheme="minorHAnsi"/>
                <w:szCs w:val="26"/>
              </w:rPr>
            </w:pPr>
          </w:p>
        </w:tc>
      </w:tr>
      <w:tr w:rsidR="00D1381D" w:rsidRPr="003A5765" w14:paraId="4476623E" w14:textId="77777777">
        <w:trPr>
          <w:cantSplit/>
        </w:trPr>
        <w:tc>
          <w:tcPr>
            <w:tcW w:w="5112" w:type="dxa"/>
          </w:tcPr>
          <w:p w14:paraId="0A7476F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Interdisciplinary leadership across professional and general disciplines</w:t>
            </w:r>
          </w:p>
        </w:tc>
        <w:tc>
          <w:tcPr>
            <w:tcW w:w="5112" w:type="dxa"/>
          </w:tcPr>
          <w:p w14:paraId="3105BED3" w14:textId="63A83E37" w:rsidR="00D1381D" w:rsidRPr="003A5765" w:rsidRDefault="00D1381D" w:rsidP="003A5765">
            <w:pPr>
              <w:spacing w:after="0" w:line="240" w:lineRule="auto"/>
              <w:jc w:val="both"/>
              <w:rPr>
                <w:rFonts w:asciiTheme="minorHAnsi" w:hAnsiTheme="minorHAnsi"/>
                <w:szCs w:val="26"/>
              </w:rPr>
            </w:pPr>
          </w:p>
        </w:tc>
      </w:tr>
    </w:tbl>
    <w:p w14:paraId="4FB23E74" w14:textId="77777777" w:rsidR="003A5765" w:rsidRDefault="003A5765" w:rsidP="003A5765">
      <w:pPr>
        <w:pStyle w:val="Heading2"/>
        <w:spacing w:before="0" w:line="240" w:lineRule="auto"/>
        <w:jc w:val="both"/>
        <w:rPr>
          <w:rFonts w:asciiTheme="minorHAnsi" w:hAnsiTheme="minorHAnsi"/>
          <w:sz w:val="26"/>
        </w:rPr>
      </w:pPr>
    </w:p>
    <w:p w14:paraId="0CA3CA34" w14:textId="62A78550"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J. Awards and professional standing</w:t>
      </w:r>
    </w:p>
    <w:tbl>
      <w:tblPr>
        <w:tblStyle w:val="TableGrid"/>
        <w:tblW w:w="0" w:type="auto"/>
        <w:tblLook w:val="04A0" w:firstRow="1" w:lastRow="0" w:firstColumn="1" w:lastColumn="0" w:noHBand="0" w:noVBand="1"/>
      </w:tblPr>
      <w:tblGrid>
        <w:gridCol w:w="2531"/>
        <w:gridCol w:w="2528"/>
        <w:gridCol w:w="2514"/>
        <w:gridCol w:w="2534"/>
      </w:tblGrid>
      <w:tr w:rsidR="00D1381D" w:rsidRPr="003A5765" w14:paraId="0385409F" w14:textId="77777777">
        <w:trPr>
          <w:cantSplit/>
          <w:tblHeader/>
        </w:trPr>
        <w:tc>
          <w:tcPr>
            <w:tcW w:w="2556" w:type="dxa"/>
          </w:tcPr>
          <w:p w14:paraId="0290F30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Award / fellowship / distinction</w:t>
            </w:r>
          </w:p>
        </w:tc>
        <w:tc>
          <w:tcPr>
            <w:tcW w:w="2556" w:type="dxa"/>
          </w:tcPr>
          <w:p w14:paraId="0DC8079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Awarding body</w:t>
            </w:r>
          </w:p>
        </w:tc>
        <w:tc>
          <w:tcPr>
            <w:tcW w:w="2556" w:type="dxa"/>
          </w:tcPr>
          <w:p w14:paraId="4DD91B7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Year</w:t>
            </w:r>
          </w:p>
        </w:tc>
        <w:tc>
          <w:tcPr>
            <w:tcW w:w="2556" w:type="dxa"/>
          </w:tcPr>
          <w:p w14:paraId="1CFF26E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Basis / significance and annexure</w:t>
            </w:r>
          </w:p>
        </w:tc>
      </w:tr>
      <w:tr w:rsidR="00D1381D" w:rsidRPr="003A5765" w14:paraId="474A0472" w14:textId="77777777">
        <w:trPr>
          <w:cantSplit/>
        </w:trPr>
        <w:tc>
          <w:tcPr>
            <w:tcW w:w="2556" w:type="dxa"/>
          </w:tcPr>
          <w:p w14:paraId="2A0CC42B"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46CE6622"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77310F40"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3022EF7B"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782A2A3" w14:textId="77777777">
        <w:trPr>
          <w:cantSplit/>
        </w:trPr>
        <w:tc>
          <w:tcPr>
            <w:tcW w:w="2556" w:type="dxa"/>
          </w:tcPr>
          <w:p w14:paraId="7D995D2E"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7F98B0C2"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1FC1F6D8"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6F277363"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30161DFC" w14:textId="77777777">
        <w:trPr>
          <w:cantSplit/>
        </w:trPr>
        <w:tc>
          <w:tcPr>
            <w:tcW w:w="2556" w:type="dxa"/>
          </w:tcPr>
          <w:p w14:paraId="49A622DA"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0593E4A8"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15B7C43F"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45F055BD"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7891F3FE" w14:textId="77777777">
        <w:trPr>
          <w:cantSplit/>
        </w:trPr>
        <w:tc>
          <w:tcPr>
            <w:tcW w:w="2556" w:type="dxa"/>
          </w:tcPr>
          <w:p w14:paraId="5B891CB8"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361FA652"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773C6BB5"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63FCE960"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6BF4CD63" w14:textId="77777777">
        <w:trPr>
          <w:cantSplit/>
          <w:tblHeader/>
        </w:trPr>
        <w:tc>
          <w:tcPr>
            <w:tcW w:w="5112" w:type="dxa"/>
            <w:gridSpan w:val="2"/>
          </w:tcPr>
          <w:p w14:paraId="124A5B9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5112" w:type="dxa"/>
            <w:gridSpan w:val="2"/>
          </w:tcPr>
          <w:p w14:paraId="49A8CE0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6E957769" w14:textId="77777777">
        <w:trPr>
          <w:cantSplit/>
        </w:trPr>
        <w:tc>
          <w:tcPr>
            <w:tcW w:w="5112" w:type="dxa"/>
            <w:gridSpan w:val="2"/>
          </w:tcPr>
          <w:p w14:paraId="29784FE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Professional memberships and elected offices</w:t>
            </w:r>
          </w:p>
        </w:tc>
        <w:tc>
          <w:tcPr>
            <w:tcW w:w="5112" w:type="dxa"/>
            <w:gridSpan w:val="2"/>
          </w:tcPr>
          <w:p w14:paraId="079EB514" w14:textId="4D0AA19E" w:rsidR="00D1381D" w:rsidRPr="003A5765" w:rsidRDefault="00D1381D" w:rsidP="003A5765">
            <w:pPr>
              <w:spacing w:after="0" w:line="240" w:lineRule="auto"/>
              <w:jc w:val="both"/>
              <w:rPr>
                <w:rFonts w:asciiTheme="minorHAnsi" w:hAnsiTheme="minorHAnsi"/>
                <w:szCs w:val="26"/>
              </w:rPr>
            </w:pPr>
          </w:p>
        </w:tc>
      </w:tr>
      <w:tr w:rsidR="00D1381D" w:rsidRPr="003A5765" w14:paraId="30BD2832" w14:textId="77777777">
        <w:trPr>
          <w:cantSplit/>
        </w:trPr>
        <w:tc>
          <w:tcPr>
            <w:tcW w:w="5112" w:type="dxa"/>
            <w:gridSpan w:val="2"/>
          </w:tcPr>
          <w:p w14:paraId="7712EB5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Invited national/international academic responsibilities</w:t>
            </w:r>
          </w:p>
        </w:tc>
        <w:tc>
          <w:tcPr>
            <w:tcW w:w="5112" w:type="dxa"/>
            <w:gridSpan w:val="2"/>
          </w:tcPr>
          <w:p w14:paraId="2BDBF7C6" w14:textId="2BE71878" w:rsidR="00D1381D" w:rsidRPr="003A5765" w:rsidRDefault="00D1381D" w:rsidP="003A5765">
            <w:pPr>
              <w:spacing w:after="0" w:line="240" w:lineRule="auto"/>
              <w:jc w:val="both"/>
              <w:rPr>
                <w:rFonts w:asciiTheme="minorHAnsi" w:hAnsiTheme="minorHAnsi"/>
                <w:szCs w:val="26"/>
              </w:rPr>
            </w:pPr>
          </w:p>
        </w:tc>
      </w:tr>
      <w:tr w:rsidR="00D1381D" w:rsidRPr="003A5765" w14:paraId="0911A4F2" w14:textId="77777777">
        <w:trPr>
          <w:cantSplit/>
        </w:trPr>
        <w:tc>
          <w:tcPr>
            <w:tcW w:w="5112" w:type="dxa"/>
            <w:gridSpan w:val="2"/>
          </w:tcPr>
          <w:p w14:paraId="63BBC1A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Other relevant achievements not included elsewhere</w:t>
            </w:r>
          </w:p>
        </w:tc>
        <w:tc>
          <w:tcPr>
            <w:tcW w:w="5112" w:type="dxa"/>
            <w:gridSpan w:val="2"/>
          </w:tcPr>
          <w:p w14:paraId="35012C6A" w14:textId="5BA286EA" w:rsidR="00D1381D" w:rsidRPr="003A5765" w:rsidRDefault="00D1381D" w:rsidP="003A5765">
            <w:pPr>
              <w:spacing w:after="0" w:line="240" w:lineRule="auto"/>
              <w:jc w:val="both"/>
              <w:rPr>
                <w:rFonts w:asciiTheme="minorHAnsi" w:hAnsiTheme="minorHAnsi"/>
                <w:szCs w:val="26"/>
              </w:rPr>
            </w:pPr>
          </w:p>
        </w:tc>
      </w:tr>
    </w:tbl>
    <w:p w14:paraId="614EED55" w14:textId="77777777" w:rsidR="003A5765" w:rsidRDefault="003A5765" w:rsidP="003A5765">
      <w:pPr>
        <w:pStyle w:val="Heading2"/>
        <w:spacing w:before="0" w:line="240" w:lineRule="auto"/>
        <w:jc w:val="both"/>
        <w:rPr>
          <w:rFonts w:asciiTheme="minorHAnsi" w:hAnsiTheme="minorHAnsi"/>
          <w:sz w:val="26"/>
        </w:rPr>
      </w:pPr>
    </w:p>
    <w:p w14:paraId="04F18181" w14:textId="0412D3AB"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K. Vision statement and action plan</w:t>
      </w:r>
    </w:p>
    <w:p w14:paraId="4001DE1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Attach a signed statement of about 1,000–1,500 words, covering the following:</w:t>
      </w:r>
    </w:p>
    <w:p w14:paraId="22B138D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 SMRU’s academic and public-interest mission; 2. first 100 days; 3. three-year priorities; 4. accessible campus and inclusive learning; 5. rehabilitation/health professional education and regulatory readiness; 6. research and faculty development; 7. ethical finance and institution building; 8. quality assurance and student welfare; 9. collaborations and employment readiness; 10. measurable milestones, resources and risks.</w:t>
      </w:r>
    </w:p>
    <w:p w14:paraId="42520D5B" w14:textId="77777777" w:rsidR="003A5765" w:rsidRDefault="003A5765" w:rsidP="003A5765">
      <w:pPr>
        <w:pStyle w:val="Heading2"/>
        <w:spacing w:before="0" w:line="240" w:lineRule="auto"/>
        <w:jc w:val="both"/>
        <w:rPr>
          <w:rFonts w:asciiTheme="minorHAnsi" w:hAnsiTheme="minorHAnsi"/>
          <w:sz w:val="26"/>
        </w:rPr>
      </w:pPr>
    </w:p>
    <w:p w14:paraId="03DDB9CB" w14:textId="2BF3C825"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L. Integrity, statutory disqualification and conflict disclosures</w:t>
      </w:r>
    </w:p>
    <w:p w14:paraId="6C2D4AA1"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For each item answer Yes / No, provide dates and present status, and identify supporting annexures. Disclosure is assessed under the applicable law; allegations and pending proceedings must be distinguished from final findings.</w:t>
      </w:r>
    </w:p>
    <w:p w14:paraId="3B0D8C4C" w14:textId="77777777" w:rsidR="003A5765" w:rsidRPr="003A5765" w:rsidRDefault="003A5765" w:rsidP="003A5765">
      <w:pPr>
        <w:spacing w:after="0" w:line="240" w:lineRule="auto"/>
        <w:jc w:val="both"/>
        <w:rPr>
          <w:rFonts w:asciiTheme="minorHAnsi" w:hAnsiTheme="minorHAnsi"/>
          <w:szCs w:val="26"/>
        </w:rPr>
      </w:pPr>
    </w:p>
    <w:tbl>
      <w:tblPr>
        <w:tblStyle w:val="TableGrid"/>
        <w:tblW w:w="10266" w:type="dxa"/>
        <w:tblLook w:val="04A0" w:firstRow="1" w:lastRow="0" w:firstColumn="1" w:lastColumn="0" w:noHBand="0" w:noVBand="1"/>
      </w:tblPr>
      <w:tblGrid>
        <w:gridCol w:w="5637"/>
        <w:gridCol w:w="1262"/>
        <w:gridCol w:w="3367"/>
      </w:tblGrid>
      <w:tr w:rsidR="00D1381D" w:rsidRPr="003A5765" w14:paraId="35FA24C9" w14:textId="77777777" w:rsidTr="003A5765">
        <w:trPr>
          <w:cantSplit/>
          <w:tblHeader/>
        </w:trPr>
        <w:tc>
          <w:tcPr>
            <w:tcW w:w="5637" w:type="dxa"/>
          </w:tcPr>
          <w:p w14:paraId="2094F0E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Disclosure</w:t>
            </w:r>
          </w:p>
        </w:tc>
        <w:tc>
          <w:tcPr>
            <w:tcW w:w="1262" w:type="dxa"/>
          </w:tcPr>
          <w:p w14:paraId="0CEBD0C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Yes / No</w:t>
            </w:r>
          </w:p>
        </w:tc>
        <w:tc>
          <w:tcPr>
            <w:tcW w:w="3367" w:type="dxa"/>
          </w:tcPr>
          <w:p w14:paraId="4DB50E8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 xml:space="preserve">Details / order / </w:t>
            </w:r>
            <w:proofErr w:type="gramStart"/>
            <w:r w:rsidRPr="003A5765">
              <w:rPr>
                <w:rFonts w:asciiTheme="minorHAnsi" w:hAnsiTheme="minorHAnsi"/>
                <w:b/>
                <w:szCs w:val="26"/>
              </w:rPr>
              <w:t>current status</w:t>
            </w:r>
            <w:proofErr w:type="gramEnd"/>
          </w:p>
        </w:tc>
      </w:tr>
      <w:tr w:rsidR="00D1381D" w:rsidRPr="003A5765" w14:paraId="2C246E76" w14:textId="77777777" w:rsidTr="003A5765">
        <w:trPr>
          <w:cantSplit/>
        </w:trPr>
        <w:tc>
          <w:tcPr>
            <w:tcW w:w="5637" w:type="dxa"/>
          </w:tcPr>
          <w:p w14:paraId="5861F62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1. Court declaration relevant to the </w:t>
            </w:r>
            <w:proofErr w:type="gramStart"/>
            <w:r w:rsidRPr="003A5765">
              <w:rPr>
                <w:rFonts w:asciiTheme="minorHAnsi" w:hAnsiTheme="minorHAnsi"/>
                <w:szCs w:val="26"/>
              </w:rPr>
              <w:t>unsound</w:t>
            </w:r>
            <w:proofErr w:type="gramEnd"/>
            <w:r w:rsidRPr="003A5765">
              <w:rPr>
                <w:rFonts w:asciiTheme="minorHAnsi" w:hAnsiTheme="minorHAnsi"/>
                <w:szCs w:val="26"/>
              </w:rPr>
              <w:t>-mind disqualification under Section 23(a).</w:t>
            </w:r>
          </w:p>
        </w:tc>
        <w:tc>
          <w:tcPr>
            <w:tcW w:w="1262" w:type="dxa"/>
          </w:tcPr>
          <w:p w14:paraId="412D2CC8"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7D1BBCBC"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31B1C3F5" w14:textId="77777777" w:rsidTr="003A5765">
        <w:trPr>
          <w:cantSplit/>
        </w:trPr>
        <w:tc>
          <w:tcPr>
            <w:tcW w:w="5637" w:type="dxa"/>
          </w:tcPr>
          <w:p w14:paraId="0CAE699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2. Undischarged insolvency under Section 23(b).</w:t>
            </w:r>
          </w:p>
        </w:tc>
        <w:tc>
          <w:tcPr>
            <w:tcW w:w="1262" w:type="dxa"/>
          </w:tcPr>
          <w:p w14:paraId="1A151BE6"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36DC04D2"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6595F0F0" w14:textId="77777777" w:rsidTr="003A5765">
        <w:trPr>
          <w:cantSplit/>
        </w:trPr>
        <w:tc>
          <w:tcPr>
            <w:tcW w:w="5637" w:type="dxa"/>
          </w:tcPr>
          <w:p w14:paraId="0BB7556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3. Conviction for an offence involving moral turpitude; identify any appeal, stay or reversal.</w:t>
            </w:r>
          </w:p>
        </w:tc>
        <w:tc>
          <w:tcPr>
            <w:tcW w:w="1262" w:type="dxa"/>
          </w:tcPr>
          <w:p w14:paraId="13547AF5"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2AFDCC5E"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4BF72F0A" w14:textId="77777777" w:rsidTr="003A5765">
        <w:trPr>
          <w:cantSplit/>
        </w:trPr>
        <w:tc>
          <w:tcPr>
            <w:tcW w:w="5637" w:type="dxa"/>
          </w:tcPr>
          <w:p w14:paraId="4449094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4. Engagement in private coaching, with or without pecuniary gain, under Section 23(d).</w:t>
            </w:r>
          </w:p>
        </w:tc>
        <w:tc>
          <w:tcPr>
            <w:tcW w:w="1262" w:type="dxa"/>
          </w:tcPr>
          <w:p w14:paraId="40F56CFD"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22630658"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E7AB985" w14:textId="77777777" w:rsidTr="003A5765">
        <w:trPr>
          <w:cantSplit/>
        </w:trPr>
        <w:tc>
          <w:tcPr>
            <w:tcW w:w="5637" w:type="dxa"/>
          </w:tcPr>
          <w:p w14:paraId="64D4810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5. Punishment for indulging in or promoting examination unfair practices under Section 23(e).</w:t>
            </w:r>
          </w:p>
        </w:tc>
        <w:tc>
          <w:tcPr>
            <w:tcW w:w="1262" w:type="dxa"/>
          </w:tcPr>
          <w:p w14:paraId="4765CC32"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275762EC"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211D7F44" w14:textId="77777777" w:rsidTr="003A5765">
        <w:trPr>
          <w:cantSplit/>
        </w:trPr>
        <w:tc>
          <w:tcPr>
            <w:tcW w:w="5637" w:type="dxa"/>
          </w:tcPr>
          <w:p w14:paraId="252C0F9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6. Current disciplinary / vigilance proceedings; previous final penalties, dismissal or removal relevant to the office.</w:t>
            </w:r>
          </w:p>
        </w:tc>
        <w:tc>
          <w:tcPr>
            <w:tcW w:w="1262" w:type="dxa"/>
          </w:tcPr>
          <w:p w14:paraId="265ED964"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1FC69A63"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16BB74C6" w14:textId="77777777" w:rsidTr="003A5765">
        <w:trPr>
          <w:cantSplit/>
        </w:trPr>
        <w:tc>
          <w:tcPr>
            <w:tcW w:w="5637" w:type="dxa"/>
          </w:tcPr>
          <w:p w14:paraId="03A8092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lastRenderedPageBreak/>
              <w:t>7. Relevant criminal proceedings, debarment or regulatory restrictions; distinguish FIR, charge and conviction.</w:t>
            </w:r>
          </w:p>
        </w:tc>
        <w:tc>
          <w:tcPr>
            <w:tcW w:w="1262" w:type="dxa"/>
          </w:tcPr>
          <w:p w14:paraId="6072FE05"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3687E726"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1587862F" w14:textId="77777777" w:rsidTr="003A5765">
        <w:trPr>
          <w:cantSplit/>
        </w:trPr>
        <w:tc>
          <w:tcPr>
            <w:tcW w:w="5637" w:type="dxa"/>
          </w:tcPr>
          <w:p w14:paraId="307B8CD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8. Findings or pending proceedings concerning plagiarism, research misconduct, corruption or sexual harassment; provide lawful, necessary particulars.</w:t>
            </w:r>
          </w:p>
        </w:tc>
        <w:tc>
          <w:tcPr>
            <w:tcW w:w="1262" w:type="dxa"/>
          </w:tcPr>
          <w:p w14:paraId="0ED72E29"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70129FC0"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45EEC9A7" w14:textId="77777777" w:rsidTr="003A5765">
        <w:trPr>
          <w:cantSplit/>
        </w:trPr>
        <w:tc>
          <w:tcPr>
            <w:tcW w:w="5637" w:type="dxa"/>
          </w:tcPr>
          <w:p w14:paraId="0B336F4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9. Financial interests, consultancies or directorships involving educational institutions, suppliers or partners that may create a conflict.</w:t>
            </w:r>
          </w:p>
        </w:tc>
        <w:tc>
          <w:tcPr>
            <w:tcW w:w="1262" w:type="dxa"/>
          </w:tcPr>
          <w:p w14:paraId="4F3FAA3D"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5872C4A5"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D61A8F3" w14:textId="77777777" w:rsidTr="003A5765">
        <w:trPr>
          <w:cantSplit/>
        </w:trPr>
        <w:tc>
          <w:tcPr>
            <w:tcW w:w="5637" w:type="dxa"/>
          </w:tcPr>
          <w:p w14:paraId="74BAF21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10. Relationships or prior professional connections with SMRU, its Sponsoring Body, appointing authority or Search Committee members.</w:t>
            </w:r>
          </w:p>
        </w:tc>
        <w:tc>
          <w:tcPr>
            <w:tcW w:w="1262" w:type="dxa"/>
          </w:tcPr>
          <w:p w14:paraId="42E6682C"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1C3737BA"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02E1FF8" w14:textId="77777777" w:rsidTr="003A5765">
        <w:trPr>
          <w:cantSplit/>
        </w:trPr>
        <w:tc>
          <w:tcPr>
            <w:tcW w:w="5637" w:type="dxa"/>
          </w:tcPr>
          <w:p w14:paraId="769B259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11. Outside employment / coaching / commercial commitments and action proposed before joining.</w:t>
            </w:r>
          </w:p>
        </w:tc>
        <w:tc>
          <w:tcPr>
            <w:tcW w:w="1262" w:type="dxa"/>
          </w:tcPr>
          <w:p w14:paraId="38FE6F0B"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13F6DAA1"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2AD8D895" w14:textId="77777777" w:rsidTr="003A5765">
        <w:trPr>
          <w:cantSplit/>
        </w:trPr>
        <w:tc>
          <w:tcPr>
            <w:tcW w:w="5637" w:type="dxa"/>
          </w:tcPr>
          <w:p w14:paraId="048D198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12. Previous VC appointment litigation or orders relevant to eligibility or availability.</w:t>
            </w:r>
          </w:p>
        </w:tc>
        <w:tc>
          <w:tcPr>
            <w:tcW w:w="1262" w:type="dxa"/>
          </w:tcPr>
          <w:p w14:paraId="34191EDF" w14:textId="77777777" w:rsidR="00D1381D" w:rsidRPr="003A5765" w:rsidRDefault="00D1381D" w:rsidP="003A5765">
            <w:pPr>
              <w:spacing w:after="0" w:line="240" w:lineRule="auto"/>
              <w:jc w:val="both"/>
              <w:rPr>
                <w:rFonts w:asciiTheme="minorHAnsi" w:hAnsiTheme="minorHAnsi"/>
                <w:szCs w:val="26"/>
              </w:rPr>
            </w:pPr>
          </w:p>
        </w:tc>
        <w:tc>
          <w:tcPr>
            <w:tcW w:w="3367" w:type="dxa"/>
          </w:tcPr>
          <w:p w14:paraId="42C21628" w14:textId="77777777" w:rsidR="00D1381D" w:rsidRPr="003A5765" w:rsidRDefault="00D1381D" w:rsidP="003A5765">
            <w:pPr>
              <w:spacing w:after="0" w:line="240" w:lineRule="auto"/>
              <w:jc w:val="both"/>
              <w:rPr>
                <w:rFonts w:asciiTheme="minorHAnsi" w:hAnsiTheme="minorHAnsi"/>
                <w:szCs w:val="26"/>
              </w:rPr>
            </w:pPr>
          </w:p>
        </w:tc>
      </w:tr>
    </w:tbl>
    <w:p w14:paraId="096D0354" w14:textId="77777777" w:rsidR="003A5765" w:rsidRDefault="003A5765" w:rsidP="003A5765">
      <w:pPr>
        <w:pStyle w:val="Heading2"/>
        <w:spacing w:before="0" w:line="240" w:lineRule="auto"/>
        <w:jc w:val="both"/>
        <w:rPr>
          <w:rFonts w:asciiTheme="minorHAnsi" w:hAnsiTheme="minorHAnsi"/>
          <w:sz w:val="26"/>
        </w:rPr>
      </w:pPr>
    </w:p>
    <w:p w14:paraId="5BF99868" w14:textId="2F5FCDF5"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M. Referees</w:t>
      </w:r>
    </w:p>
    <w:p w14:paraId="1158A42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Provide three senior academic/professional referees able to verify your work. Disclose professional </w:t>
      </w:r>
      <w:proofErr w:type="gramStart"/>
      <w:r w:rsidRPr="003A5765">
        <w:rPr>
          <w:rFonts w:asciiTheme="minorHAnsi" w:hAnsiTheme="minorHAnsi"/>
          <w:szCs w:val="26"/>
        </w:rPr>
        <w:t>relationship</w:t>
      </w:r>
      <w:proofErr w:type="gramEnd"/>
      <w:r w:rsidRPr="003A5765">
        <w:rPr>
          <w:rFonts w:asciiTheme="minorHAnsi" w:hAnsiTheme="minorHAnsi"/>
          <w:szCs w:val="26"/>
        </w:rPr>
        <w:t xml:space="preserve"> and obtain their consent to being contacted. Do not list a Search Committee member as a referee.</w:t>
      </w:r>
    </w:p>
    <w:tbl>
      <w:tblPr>
        <w:tblStyle w:val="TableGrid"/>
        <w:tblW w:w="0" w:type="auto"/>
        <w:tblLook w:val="04A0" w:firstRow="1" w:lastRow="0" w:firstColumn="1" w:lastColumn="0" w:noHBand="0" w:noVBand="1"/>
      </w:tblPr>
      <w:tblGrid>
        <w:gridCol w:w="2529"/>
        <w:gridCol w:w="2524"/>
        <w:gridCol w:w="2522"/>
        <w:gridCol w:w="2532"/>
      </w:tblGrid>
      <w:tr w:rsidR="00D1381D" w:rsidRPr="003A5765" w14:paraId="5239E195" w14:textId="77777777">
        <w:trPr>
          <w:cantSplit/>
          <w:tblHeader/>
        </w:trPr>
        <w:tc>
          <w:tcPr>
            <w:tcW w:w="2556" w:type="dxa"/>
          </w:tcPr>
          <w:p w14:paraId="109F166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Name &amp; designation</w:t>
            </w:r>
          </w:p>
        </w:tc>
        <w:tc>
          <w:tcPr>
            <w:tcW w:w="2556" w:type="dxa"/>
          </w:tcPr>
          <w:p w14:paraId="422A84B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Institution</w:t>
            </w:r>
          </w:p>
        </w:tc>
        <w:tc>
          <w:tcPr>
            <w:tcW w:w="2556" w:type="dxa"/>
          </w:tcPr>
          <w:p w14:paraId="7433506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Email / telephone</w:t>
            </w:r>
          </w:p>
        </w:tc>
        <w:tc>
          <w:tcPr>
            <w:tcW w:w="2556" w:type="dxa"/>
          </w:tcPr>
          <w:p w14:paraId="6F9F6D8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Relationship and years known</w:t>
            </w:r>
          </w:p>
        </w:tc>
      </w:tr>
      <w:tr w:rsidR="00D1381D" w:rsidRPr="003A5765" w14:paraId="1451140C" w14:textId="77777777">
        <w:trPr>
          <w:cantSplit/>
        </w:trPr>
        <w:tc>
          <w:tcPr>
            <w:tcW w:w="2556" w:type="dxa"/>
          </w:tcPr>
          <w:p w14:paraId="118FEF9E"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59E835BF"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3C62C6D0"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3471FF04"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6ECAD53E" w14:textId="77777777">
        <w:trPr>
          <w:cantSplit/>
        </w:trPr>
        <w:tc>
          <w:tcPr>
            <w:tcW w:w="2556" w:type="dxa"/>
          </w:tcPr>
          <w:p w14:paraId="057AD0CD"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53A9040A"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160CDCFC"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068671DD"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D24EC82" w14:textId="77777777">
        <w:trPr>
          <w:cantSplit/>
        </w:trPr>
        <w:tc>
          <w:tcPr>
            <w:tcW w:w="2556" w:type="dxa"/>
          </w:tcPr>
          <w:p w14:paraId="7663A0EF"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6721E2F0"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1A0C039B" w14:textId="77777777" w:rsidR="00D1381D" w:rsidRPr="003A5765" w:rsidRDefault="00D1381D" w:rsidP="003A5765">
            <w:pPr>
              <w:spacing w:after="0" w:line="240" w:lineRule="auto"/>
              <w:jc w:val="both"/>
              <w:rPr>
                <w:rFonts w:asciiTheme="minorHAnsi" w:hAnsiTheme="minorHAnsi"/>
                <w:szCs w:val="26"/>
              </w:rPr>
            </w:pPr>
          </w:p>
        </w:tc>
        <w:tc>
          <w:tcPr>
            <w:tcW w:w="2556" w:type="dxa"/>
          </w:tcPr>
          <w:p w14:paraId="59F312CB" w14:textId="77777777" w:rsidR="00D1381D" w:rsidRPr="003A5765" w:rsidRDefault="00D1381D" w:rsidP="003A5765">
            <w:pPr>
              <w:spacing w:after="0" w:line="240" w:lineRule="auto"/>
              <w:jc w:val="both"/>
              <w:rPr>
                <w:rFonts w:asciiTheme="minorHAnsi" w:hAnsiTheme="minorHAnsi"/>
                <w:szCs w:val="26"/>
              </w:rPr>
            </w:pPr>
          </w:p>
        </w:tc>
      </w:tr>
    </w:tbl>
    <w:p w14:paraId="52EFC2FB" w14:textId="77777777" w:rsidR="003A5765" w:rsidRDefault="003A5765" w:rsidP="003A5765">
      <w:pPr>
        <w:pStyle w:val="Heading2"/>
        <w:spacing w:before="0" w:line="240" w:lineRule="auto"/>
        <w:jc w:val="both"/>
        <w:rPr>
          <w:rFonts w:asciiTheme="minorHAnsi" w:hAnsiTheme="minorHAnsi"/>
          <w:sz w:val="26"/>
        </w:rPr>
      </w:pPr>
    </w:p>
    <w:p w14:paraId="6C920D3E" w14:textId="36256065"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N. Availability and service particulars</w:t>
      </w:r>
    </w:p>
    <w:tbl>
      <w:tblPr>
        <w:tblStyle w:val="TableGrid"/>
        <w:tblW w:w="0" w:type="auto"/>
        <w:tblLook w:val="04A0" w:firstRow="1" w:lastRow="0" w:firstColumn="1" w:lastColumn="0" w:noHBand="0" w:noVBand="1"/>
      </w:tblPr>
      <w:tblGrid>
        <w:gridCol w:w="5055"/>
        <w:gridCol w:w="5052"/>
      </w:tblGrid>
      <w:tr w:rsidR="00D1381D" w:rsidRPr="003A5765" w14:paraId="472EBE76" w14:textId="77777777">
        <w:trPr>
          <w:cantSplit/>
          <w:tblHeader/>
        </w:trPr>
        <w:tc>
          <w:tcPr>
            <w:tcW w:w="5112" w:type="dxa"/>
          </w:tcPr>
          <w:p w14:paraId="3A12F17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5112" w:type="dxa"/>
          </w:tcPr>
          <w:p w14:paraId="03C567E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5F481265" w14:textId="77777777">
        <w:trPr>
          <w:cantSplit/>
        </w:trPr>
        <w:tc>
          <w:tcPr>
            <w:tcW w:w="5112" w:type="dxa"/>
          </w:tcPr>
          <w:p w14:paraId="674D96A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Current basic pay / level and allowances (or retired status), if relevant to fixation</w:t>
            </w:r>
          </w:p>
        </w:tc>
        <w:tc>
          <w:tcPr>
            <w:tcW w:w="5112" w:type="dxa"/>
          </w:tcPr>
          <w:p w14:paraId="269939B8" w14:textId="40150058" w:rsidR="00D1381D" w:rsidRPr="003A5765" w:rsidRDefault="00D1381D" w:rsidP="003A5765">
            <w:pPr>
              <w:spacing w:after="0" w:line="240" w:lineRule="auto"/>
              <w:jc w:val="both"/>
              <w:rPr>
                <w:rFonts w:asciiTheme="minorHAnsi" w:hAnsiTheme="minorHAnsi"/>
                <w:szCs w:val="26"/>
              </w:rPr>
            </w:pPr>
          </w:p>
        </w:tc>
      </w:tr>
      <w:tr w:rsidR="00D1381D" w:rsidRPr="003A5765" w14:paraId="6353B2BA" w14:textId="77777777">
        <w:trPr>
          <w:cantSplit/>
        </w:trPr>
        <w:tc>
          <w:tcPr>
            <w:tcW w:w="5112" w:type="dxa"/>
          </w:tcPr>
          <w:p w14:paraId="6AF6A2A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Earliest joining date; notice period; relieving requirements</w:t>
            </w:r>
          </w:p>
        </w:tc>
        <w:tc>
          <w:tcPr>
            <w:tcW w:w="5112" w:type="dxa"/>
          </w:tcPr>
          <w:p w14:paraId="12C9D095" w14:textId="127628C9" w:rsidR="00D1381D" w:rsidRPr="003A5765" w:rsidRDefault="00D1381D" w:rsidP="003A5765">
            <w:pPr>
              <w:spacing w:after="0" w:line="240" w:lineRule="auto"/>
              <w:jc w:val="both"/>
              <w:rPr>
                <w:rFonts w:asciiTheme="minorHAnsi" w:hAnsiTheme="minorHAnsi"/>
                <w:szCs w:val="26"/>
              </w:rPr>
            </w:pPr>
          </w:p>
        </w:tc>
      </w:tr>
      <w:tr w:rsidR="00D1381D" w:rsidRPr="003A5765" w14:paraId="77EAB307" w14:textId="77777777">
        <w:trPr>
          <w:cantSplit/>
        </w:trPr>
        <w:tc>
          <w:tcPr>
            <w:tcW w:w="5112" w:type="dxa"/>
          </w:tcPr>
          <w:p w14:paraId="1CFC782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Employer NOC / forwarding status and date expected</w:t>
            </w:r>
          </w:p>
        </w:tc>
        <w:tc>
          <w:tcPr>
            <w:tcW w:w="5112" w:type="dxa"/>
          </w:tcPr>
          <w:p w14:paraId="1C9AC0FF" w14:textId="5A075C84" w:rsidR="00D1381D" w:rsidRPr="003A5765" w:rsidRDefault="00D1381D" w:rsidP="003A5765">
            <w:pPr>
              <w:spacing w:after="0" w:line="240" w:lineRule="auto"/>
              <w:jc w:val="both"/>
              <w:rPr>
                <w:rFonts w:asciiTheme="minorHAnsi" w:hAnsiTheme="minorHAnsi"/>
                <w:szCs w:val="26"/>
              </w:rPr>
            </w:pPr>
          </w:p>
        </w:tc>
      </w:tr>
      <w:tr w:rsidR="00D1381D" w:rsidRPr="003A5765" w14:paraId="1D0C5E2C" w14:textId="77777777">
        <w:trPr>
          <w:cantSplit/>
        </w:trPr>
        <w:tc>
          <w:tcPr>
            <w:tcW w:w="5112" w:type="dxa"/>
          </w:tcPr>
          <w:p w14:paraId="01E2FCD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Willingness to serve full time and comply with statutory service conditions</w:t>
            </w:r>
          </w:p>
        </w:tc>
        <w:tc>
          <w:tcPr>
            <w:tcW w:w="5112" w:type="dxa"/>
          </w:tcPr>
          <w:p w14:paraId="7C09BFB4" w14:textId="67752851" w:rsidR="00D1381D" w:rsidRPr="003A5765" w:rsidRDefault="00D1381D" w:rsidP="003A5765">
            <w:pPr>
              <w:spacing w:after="0" w:line="240" w:lineRule="auto"/>
              <w:jc w:val="both"/>
              <w:rPr>
                <w:rFonts w:asciiTheme="minorHAnsi" w:hAnsiTheme="minorHAnsi"/>
                <w:szCs w:val="26"/>
              </w:rPr>
            </w:pPr>
          </w:p>
        </w:tc>
      </w:tr>
      <w:tr w:rsidR="00D1381D" w:rsidRPr="003A5765" w14:paraId="7303C54C" w14:textId="77777777">
        <w:trPr>
          <w:cantSplit/>
        </w:trPr>
        <w:tc>
          <w:tcPr>
            <w:tcW w:w="5112" w:type="dxa"/>
          </w:tcPr>
          <w:p w14:paraId="7E85794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Any subsisting contract / bond / deputation restriction</w:t>
            </w:r>
          </w:p>
        </w:tc>
        <w:tc>
          <w:tcPr>
            <w:tcW w:w="5112" w:type="dxa"/>
          </w:tcPr>
          <w:p w14:paraId="61898016" w14:textId="149888A4" w:rsidR="00D1381D" w:rsidRPr="003A5765" w:rsidRDefault="00D1381D" w:rsidP="003A5765">
            <w:pPr>
              <w:spacing w:after="0" w:line="240" w:lineRule="auto"/>
              <w:jc w:val="both"/>
              <w:rPr>
                <w:rFonts w:asciiTheme="minorHAnsi" w:hAnsiTheme="minorHAnsi"/>
                <w:szCs w:val="26"/>
              </w:rPr>
            </w:pPr>
          </w:p>
        </w:tc>
      </w:tr>
      <w:tr w:rsidR="00D1381D" w:rsidRPr="003A5765" w14:paraId="029635BE" w14:textId="77777777">
        <w:trPr>
          <w:cantSplit/>
        </w:trPr>
        <w:tc>
          <w:tcPr>
            <w:tcW w:w="5112" w:type="dxa"/>
          </w:tcPr>
          <w:p w14:paraId="72B4F7B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Document verification availability and preferred contact</w:t>
            </w:r>
          </w:p>
        </w:tc>
        <w:tc>
          <w:tcPr>
            <w:tcW w:w="5112" w:type="dxa"/>
          </w:tcPr>
          <w:p w14:paraId="2390BC58" w14:textId="3ABEAD8E" w:rsidR="00D1381D" w:rsidRPr="003A5765" w:rsidRDefault="00D1381D" w:rsidP="003A5765">
            <w:pPr>
              <w:spacing w:after="0" w:line="240" w:lineRule="auto"/>
              <w:jc w:val="both"/>
              <w:rPr>
                <w:rFonts w:asciiTheme="minorHAnsi" w:hAnsiTheme="minorHAnsi"/>
                <w:szCs w:val="26"/>
              </w:rPr>
            </w:pPr>
          </w:p>
        </w:tc>
      </w:tr>
    </w:tbl>
    <w:p w14:paraId="57A60EF0" w14:textId="77777777" w:rsidR="003A5765" w:rsidRDefault="003A5765" w:rsidP="003A5765">
      <w:pPr>
        <w:pStyle w:val="Heading2"/>
        <w:spacing w:before="0" w:line="240" w:lineRule="auto"/>
        <w:jc w:val="both"/>
        <w:rPr>
          <w:rFonts w:asciiTheme="minorHAnsi" w:hAnsiTheme="minorHAnsi"/>
          <w:sz w:val="26"/>
        </w:rPr>
      </w:pPr>
    </w:p>
    <w:p w14:paraId="57986F39" w14:textId="5317EB2D"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O. Candidate’s declaration</w:t>
      </w:r>
    </w:p>
    <w:p w14:paraId="0DEFB634"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I declare that the information in this application and its annexures is true, complete and accurate to the best of my knowledge and belief. I have identified the eligibility route relied upon and disclosed overlapping service, applicable statutory disqualifications, relevant proceedings and material conflicts. I understand that eligibility is subject to verification and that nomination or shortlisting does not confer a right to appointment.</w:t>
      </w:r>
    </w:p>
    <w:p w14:paraId="18A330E7" w14:textId="77777777" w:rsidR="003A5765" w:rsidRPr="003A5765" w:rsidRDefault="003A5765" w:rsidP="003A5765">
      <w:pPr>
        <w:spacing w:after="0" w:line="240" w:lineRule="auto"/>
        <w:jc w:val="both"/>
        <w:rPr>
          <w:rFonts w:asciiTheme="minorHAnsi" w:hAnsiTheme="minorHAnsi"/>
          <w:szCs w:val="26"/>
        </w:rPr>
      </w:pPr>
    </w:p>
    <w:p w14:paraId="402DA0DD"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I </w:t>
      </w:r>
      <w:proofErr w:type="spellStart"/>
      <w:r w:rsidRPr="003A5765">
        <w:rPr>
          <w:rFonts w:asciiTheme="minorHAnsi" w:hAnsiTheme="minorHAnsi"/>
          <w:szCs w:val="26"/>
        </w:rPr>
        <w:t>authorise</w:t>
      </w:r>
      <w:proofErr w:type="spellEnd"/>
      <w:r w:rsidRPr="003A5765">
        <w:rPr>
          <w:rFonts w:asciiTheme="minorHAnsi" w:hAnsiTheme="minorHAnsi"/>
          <w:szCs w:val="26"/>
        </w:rPr>
        <w:t xml:space="preserve"> verification of my qualifications, employment, references and relevant disclosures for this recruitment. I will produce original documents and employer release/NOC where required and notify the University of any material change before appointment. If appointed, I will serve full time, comply with applicable law and University instruments, and address incompatible outside commitments before joining. I understand that false statements or material concealment may attract action in accordance with law.</w:t>
      </w:r>
    </w:p>
    <w:p w14:paraId="28721CDC" w14:textId="77777777" w:rsidR="003A5765" w:rsidRPr="003A5765" w:rsidRDefault="003A5765" w:rsidP="003A5765">
      <w:pPr>
        <w:spacing w:after="0" w:line="240" w:lineRule="auto"/>
        <w:jc w:val="both"/>
        <w:rPr>
          <w:rFonts w:asciiTheme="minorHAnsi" w:hAnsiTheme="minorHAnsi"/>
          <w:szCs w:val="26"/>
        </w:rPr>
      </w:pPr>
    </w:p>
    <w:p w14:paraId="28811CE6"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Place: __________________  </w:t>
      </w:r>
    </w:p>
    <w:p w14:paraId="00B44787"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Date: __________________</w:t>
      </w:r>
    </w:p>
    <w:p w14:paraId="786D7478"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br/>
        <w:t>Candidate’s signature: __________________</w:t>
      </w:r>
    </w:p>
    <w:p w14:paraId="31810C10" w14:textId="1F28B9D2"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br/>
        <w:t>Name: _________________</w:t>
      </w:r>
      <w:proofErr w:type="gramStart"/>
      <w:r w:rsidRPr="003A5765">
        <w:rPr>
          <w:rFonts w:asciiTheme="minorHAnsi" w:hAnsiTheme="minorHAnsi"/>
          <w:szCs w:val="26"/>
        </w:rPr>
        <w:t>_  Annexures</w:t>
      </w:r>
      <w:proofErr w:type="gramEnd"/>
      <w:r w:rsidRPr="003A5765">
        <w:rPr>
          <w:rFonts w:asciiTheme="minorHAnsi" w:hAnsiTheme="minorHAnsi"/>
          <w:szCs w:val="26"/>
        </w:rPr>
        <w:t>: ______ pages</w:t>
      </w:r>
    </w:p>
    <w:p w14:paraId="76724044" w14:textId="77777777" w:rsidR="003A5765" w:rsidRPr="003A5765" w:rsidRDefault="003A5765" w:rsidP="003A5765">
      <w:pPr>
        <w:spacing w:after="0" w:line="240" w:lineRule="auto"/>
        <w:jc w:val="both"/>
        <w:rPr>
          <w:rFonts w:asciiTheme="minorHAnsi" w:hAnsiTheme="minorHAnsi"/>
          <w:szCs w:val="26"/>
        </w:rPr>
      </w:pPr>
    </w:p>
    <w:p w14:paraId="3EB88A1E"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P. Supporting-document checklist and annexure index</w:t>
      </w:r>
    </w:p>
    <w:tbl>
      <w:tblPr>
        <w:tblStyle w:val="TableGrid"/>
        <w:tblW w:w="10296" w:type="dxa"/>
        <w:tblLook w:val="04A0" w:firstRow="1" w:lastRow="0" w:firstColumn="1" w:lastColumn="0" w:noHBand="0" w:noVBand="1"/>
      </w:tblPr>
      <w:tblGrid>
        <w:gridCol w:w="959"/>
        <w:gridCol w:w="4536"/>
        <w:gridCol w:w="2394"/>
        <w:gridCol w:w="2407"/>
      </w:tblGrid>
      <w:tr w:rsidR="00D1381D" w:rsidRPr="003A5765" w14:paraId="05A14A40" w14:textId="77777777" w:rsidTr="003A5765">
        <w:trPr>
          <w:cantSplit/>
          <w:tblHeader/>
        </w:trPr>
        <w:tc>
          <w:tcPr>
            <w:tcW w:w="959" w:type="dxa"/>
          </w:tcPr>
          <w:p w14:paraId="4897859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No.</w:t>
            </w:r>
          </w:p>
        </w:tc>
        <w:tc>
          <w:tcPr>
            <w:tcW w:w="4536" w:type="dxa"/>
          </w:tcPr>
          <w:p w14:paraId="77ED439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Document</w:t>
            </w:r>
          </w:p>
        </w:tc>
        <w:tc>
          <w:tcPr>
            <w:tcW w:w="2394" w:type="dxa"/>
          </w:tcPr>
          <w:p w14:paraId="64466E6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Attached / NA / pending</w:t>
            </w:r>
          </w:p>
        </w:tc>
        <w:tc>
          <w:tcPr>
            <w:tcW w:w="2407" w:type="dxa"/>
          </w:tcPr>
          <w:p w14:paraId="7D06B6D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Annexure &amp; pages</w:t>
            </w:r>
          </w:p>
        </w:tc>
      </w:tr>
      <w:tr w:rsidR="00D1381D" w:rsidRPr="003A5765" w14:paraId="4CC15AD0" w14:textId="77777777" w:rsidTr="003A5765">
        <w:trPr>
          <w:cantSplit/>
        </w:trPr>
        <w:tc>
          <w:tcPr>
            <w:tcW w:w="959" w:type="dxa"/>
          </w:tcPr>
          <w:p w14:paraId="17AA1B5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w:t>
            </w:r>
          </w:p>
        </w:tc>
        <w:tc>
          <w:tcPr>
            <w:tcW w:w="4536" w:type="dxa"/>
          </w:tcPr>
          <w:p w14:paraId="73E7CB3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Signed application, recent photograph and detailed CV.</w:t>
            </w:r>
          </w:p>
        </w:tc>
        <w:tc>
          <w:tcPr>
            <w:tcW w:w="2394" w:type="dxa"/>
          </w:tcPr>
          <w:p w14:paraId="1E6D0648"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5796BC44"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24260D5B" w14:textId="77777777" w:rsidTr="003A5765">
        <w:trPr>
          <w:cantSplit/>
        </w:trPr>
        <w:tc>
          <w:tcPr>
            <w:tcW w:w="959" w:type="dxa"/>
          </w:tcPr>
          <w:p w14:paraId="30C5BCC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2</w:t>
            </w:r>
          </w:p>
        </w:tc>
        <w:tc>
          <w:tcPr>
            <w:tcW w:w="4536" w:type="dxa"/>
          </w:tcPr>
          <w:p w14:paraId="2CE8B2C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Proof of date of birth and relevant identity particulars.</w:t>
            </w:r>
          </w:p>
        </w:tc>
        <w:tc>
          <w:tcPr>
            <w:tcW w:w="2394" w:type="dxa"/>
          </w:tcPr>
          <w:p w14:paraId="761F5FDF"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2CADD736"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70C8C32" w14:textId="77777777" w:rsidTr="003A5765">
        <w:trPr>
          <w:cantSplit/>
        </w:trPr>
        <w:tc>
          <w:tcPr>
            <w:tcW w:w="959" w:type="dxa"/>
          </w:tcPr>
          <w:p w14:paraId="62DB349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3</w:t>
            </w:r>
          </w:p>
        </w:tc>
        <w:tc>
          <w:tcPr>
            <w:tcW w:w="4536" w:type="dxa"/>
          </w:tcPr>
          <w:p w14:paraId="0E7EAC6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Degree / doctoral certificates; foreign recognition/equivalence, where applicable.</w:t>
            </w:r>
          </w:p>
        </w:tc>
        <w:tc>
          <w:tcPr>
            <w:tcW w:w="2394" w:type="dxa"/>
          </w:tcPr>
          <w:p w14:paraId="2CA9A452"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0311A5A6"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2175D03A" w14:textId="77777777" w:rsidTr="003A5765">
        <w:trPr>
          <w:cantSplit/>
        </w:trPr>
        <w:tc>
          <w:tcPr>
            <w:tcW w:w="959" w:type="dxa"/>
          </w:tcPr>
          <w:p w14:paraId="176B5188"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4</w:t>
            </w:r>
          </w:p>
        </w:tc>
        <w:tc>
          <w:tcPr>
            <w:tcW w:w="4536" w:type="dxa"/>
          </w:tcPr>
          <w:p w14:paraId="0B23801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Professor appointment/promotion orders and service certificates.</w:t>
            </w:r>
          </w:p>
        </w:tc>
        <w:tc>
          <w:tcPr>
            <w:tcW w:w="2394" w:type="dxa"/>
          </w:tcPr>
          <w:p w14:paraId="6BF58FE0"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469D73F1"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6A38DB50" w14:textId="77777777" w:rsidTr="003A5765">
        <w:trPr>
          <w:cantSplit/>
        </w:trPr>
        <w:tc>
          <w:tcPr>
            <w:tcW w:w="959" w:type="dxa"/>
          </w:tcPr>
          <w:p w14:paraId="3FC1F53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5</w:t>
            </w:r>
          </w:p>
        </w:tc>
        <w:tc>
          <w:tcPr>
            <w:tcW w:w="4536" w:type="dxa"/>
          </w:tcPr>
          <w:p w14:paraId="0EE94F5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Alternative-route </w:t>
            </w:r>
            <w:proofErr w:type="spellStart"/>
            <w:r w:rsidRPr="003A5765">
              <w:rPr>
                <w:rFonts w:asciiTheme="minorHAnsi" w:hAnsiTheme="minorHAnsi"/>
                <w:szCs w:val="26"/>
              </w:rPr>
              <w:t>organisational</w:t>
            </w:r>
            <w:proofErr w:type="spellEnd"/>
            <w:r w:rsidRPr="003A5765">
              <w:rPr>
                <w:rFonts w:asciiTheme="minorHAnsi" w:hAnsiTheme="minorHAnsi"/>
                <w:szCs w:val="26"/>
              </w:rPr>
              <w:t xml:space="preserve"> service, reputation and academic-leadership evidence, </w:t>
            </w:r>
            <w:proofErr w:type="gramStart"/>
            <w:r w:rsidRPr="003A5765">
              <w:rPr>
                <w:rFonts w:asciiTheme="minorHAnsi" w:hAnsiTheme="minorHAnsi"/>
                <w:szCs w:val="26"/>
              </w:rPr>
              <w:t>where</w:t>
            </w:r>
            <w:proofErr w:type="gramEnd"/>
            <w:r w:rsidRPr="003A5765">
              <w:rPr>
                <w:rFonts w:asciiTheme="minorHAnsi" w:hAnsiTheme="minorHAnsi"/>
                <w:szCs w:val="26"/>
              </w:rPr>
              <w:t xml:space="preserve"> relied upon.</w:t>
            </w:r>
          </w:p>
        </w:tc>
        <w:tc>
          <w:tcPr>
            <w:tcW w:w="2394" w:type="dxa"/>
          </w:tcPr>
          <w:p w14:paraId="2796A3D0"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59173429"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2C6ED2F" w14:textId="77777777" w:rsidTr="003A5765">
        <w:trPr>
          <w:cantSplit/>
        </w:trPr>
        <w:tc>
          <w:tcPr>
            <w:tcW w:w="959" w:type="dxa"/>
          </w:tcPr>
          <w:p w14:paraId="224284C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6</w:t>
            </w:r>
          </w:p>
        </w:tc>
        <w:tc>
          <w:tcPr>
            <w:tcW w:w="4536" w:type="dxa"/>
          </w:tcPr>
          <w:p w14:paraId="6CEC6B4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Complete employment record and non-overlapping ten-year calculation.</w:t>
            </w:r>
          </w:p>
        </w:tc>
        <w:tc>
          <w:tcPr>
            <w:tcW w:w="2394" w:type="dxa"/>
          </w:tcPr>
          <w:p w14:paraId="44DD8533"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014BC4BB"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3BA60197" w14:textId="77777777" w:rsidTr="003A5765">
        <w:trPr>
          <w:cantSplit/>
        </w:trPr>
        <w:tc>
          <w:tcPr>
            <w:tcW w:w="959" w:type="dxa"/>
          </w:tcPr>
          <w:p w14:paraId="3486073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7</w:t>
            </w:r>
          </w:p>
        </w:tc>
        <w:tc>
          <w:tcPr>
            <w:tcW w:w="4536" w:type="dxa"/>
          </w:tcPr>
          <w:p w14:paraId="14CF471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Academic administration and governance evidence.</w:t>
            </w:r>
          </w:p>
        </w:tc>
        <w:tc>
          <w:tcPr>
            <w:tcW w:w="2394" w:type="dxa"/>
          </w:tcPr>
          <w:p w14:paraId="6EE7C241"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4C142396"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B3EE4DD" w14:textId="77777777" w:rsidTr="003A5765">
        <w:trPr>
          <w:cantSplit/>
        </w:trPr>
        <w:tc>
          <w:tcPr>
            <w:tcW w:w="959" w:type="dxa"/>
          </w:tcPr>
          <w:p w14:paraId="6A97DE5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8</w:t>
            </w:r>
          </w:p>
        </w:tc>
        <w:tc>
          <w:tcPr>
            <w:tcW w:w="4536" w:type="dxa"/>
          </w:tcPr>
          <w:p w14:paraId="5F3A6DD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Publication list and five selected major contributions.</w:t>
            </w:r>
          </w:p>
        </w:tc>
        <w:tc>
          <w:tcPr>
            <w:tcW w:w="2394" w:type="dxa"/>
          </w:tcPr>
          <w:p w14:paraId="5F9421E6"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50E5641F"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05E46CE8" w14:textId="77777777" w:rsidTr="003A5765">
        <w:trPr>
          <w:cantSplit/>
        </w:trPr>
        <w:tc>
          <w:tcPr>
            <w:tcW w:w="959" w:type="dxa"/>
          </w:tcPr>
          <w:p w14:paraId="06DE9F79"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9</w:t>
            </w:r>
          </w:p>
        </w:tc>
        <w:tc>
          <w:tcPr>
            <w:tcW w:w="4536" w:type="dxa"/>
          </w:tcPr>
          <w:p w14:paraId="2598866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Research grants, patents, supervision and innovation evidence, </w:t>
            </w:r>
            <w:proofErr w:type="gramStart"/>
            <w:r w:rsidRPr="003A5765">
              <w:rPr>
                <w:rFonts w:asciiTheme="minorHAnsi" w:hAnsiTheme="minorHAnsi"/>
                <w:szCs w:val="26"/>
              </w:rPr>
              <w:t>where</w:t>
            </w:r>
            <w:proofErr w:type="gramEnd"/>
            <w:r w:rsidRPr="003A5765">
              <w:rPr>
                <w:rFonts w:asciiTheme="minorHAnsi" w:hAnsiTheme="minorHAnsi"/>
                <w:szCs w:val="26"/>
              </w:rPr>
              <w:t xml:space="preserve"> claimed.</w:t>
            </w:r>
          </w:p>
        </w:tc>
        <w:tc>
          <w:tcPr>
            <w:tcW w:w="2394" w:type="dxa"/>
          </w:tcPr>
          <w:p w14:paraId="6767EB29"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18B57F61"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53C2F4F5" w14:textId="77777777" w:rsidTr="003A5765">
        <w:trPr>
          <w:cantSplit/>
        </w:trPr>
        <w:tc>
          <w:tcPr>
            <w:tcW w:w="959" w:type="dxa"/>
          </w:tcPr>
          <w:p w14:paraId="2732AA6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lastRenderedPageBreak/>
              <w:t>10</w:t>
            </w:r>
          </w:p>
        </w:tc>
        <w:tc>
          <w:tcPr>
            <w:tcW w:w="4536" w:type="dxa"/>
          </w:tcPr>
          <w:p w14:paraId="5DBF9B50"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Accreditation, regulatory and institutional-development evidence.</w:t>
            </w:r>
          </w:p>
        </w:tc>
        <w:tc>
          <w:tcPr>
            <w:tcW w:w="2394" w:type="dxa"/>
          </w:tcPr>
          <w:p w14:paraId="1AB635DD"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5B3D250B"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271E72FB" w14:textId="77777777" w:rsidTr="003A5765">
        <w:trPr>
          <w:cantSplit/>
        </w:trPr>
        <w:tc>
          <w:tcPr>
            <w:tcW w:w="959" w:type="dxa"/>
          </w:tcPr>
          <w:p w14:paraId="793C2C4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11</w:t>
            </w:r>
          </w:p>
        </w:tc>
        <w:tc>
          <w:tcPr>
            <w:tcW w:w="4536" w:type="dxa"/>
          </w:tcPr>
          <w:p w14:paraId="147C62E3"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Relevant professional registrations and awards, where claimed.</w:t>
            </w:r>
          </w:p>
        </w:tc>
        <w:tc>
          <w:tcPr>
            <w:tcW w:w="2394" w:type="dxa"/>
          </w:tcPr>
          <w:p w14:paraId="02EA5AF0"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73AF4CB3"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1A2D9A3B" w14:textId="77777777" w:rsidTr="003A5765">
        <w:trPr>
          <w:cantSplit/>
        </w:trPr>
        <w:tc>
          <w:tcPr>
            <w:tcW w:w="959" w:type="dxa"/>
          </w:tcPr>
          <w:p w14:paraId="562DCCA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12</w:t>
            </w:r>
          </w:p>
        </w:tc>
        <w:tc>
          <w:tcPr>
            <w:tcW w:w="4536" w:type="dxa"/>
          </w:tcPr>
          <w:p w14:paraId="3610980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Signed SMRU vision statement and action plan.</w:t>
            </w:r>
          </w:p>
        </w:tc>
        <w:tc>
          <w:tcPr>
            <w:tcW w:w="2394" w:type="dxa"/>
          </w:tcPr>
          <w:p w14:paraId="35A52653"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1BBC1991"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2C59834C" w14:textId="77777777" w:rsidTr="003A5765">
        <w:trPr>
          <w:cantSplit/>
        </w:trPr>
        <w:tc>
          <w:tcPr>
            <w:tcW w:w="959" w:type="dxa"/>
          </w:tcPr>
          <w:p w14:paraId="6282990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13</w:t>
            </w:r>
          </w:p>
        </w:tc>
        <w:tc>
          <w:tcPr>
            <w:tcW w:w="4536" w:type="dxa"/>
          </w:tcPr>
          <w:p w14:paraId="4734B7D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Integrity, proceedings and conflict disclosures with relevant orders.</w:t>
            </w:r>
          </w:p>
        </w:tc>
        <w:tc>
          <w:tcPr>
            <w:tcW w:w="2394" w:type="dxa"/>
          </w:tcPr>
          <w:p w14:paraId="4C7CC1D0"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69243030"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38746CE9" w14:textId="77777777" w:rsidTr="003A5765">
        <w:trPr>
          <w:cantSplit/>
        </w:trPr>
        <w:tc>
          <w:tcPr>
            <w:tcW w:w="959" w:type="dxa"/>
          </w:tcPr>
          <w:p w14:paraId="010EB6A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14</w:t>
            </w:r>
          </w:p>
        </w:tc>
        <w:tc>
          <w:tcPr>
            <w:tcW w:w="4536" w:type="dxa"/>
          </w:tcPr>
          <w:p w14:paraId="2C8104E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Three referees and consent confirmation.</w:t>
            </w:r>
          </w:p>
        </w:tc>
        <w:tc>
          <w:tcPr>
            <w:tcW w:w="2394" w:type="dxa"/>
          </w:tcPr>
          <w:p w14:paraId="6CA6A1AE"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4F9594A5"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44238C85" w14:textId="77777777" w:rsidTr="003A5765">
        <w:trPr>
          <w:cantSplit/>
        </w:trPr>
        <w:tc>
          <w:tcPr>
            <w:tcW w:w="959" w:type="dxa"/>
          </w:tcPr>
          <w:p w14:paraId="658300DB"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15</w:t>
            </w:r>
          </w:p>
        </w:tc>
        <w:tc>
          <w:tcPr>
            <w:tcW w:w="4536" w:type="dxa"/>
          </w:tcPr>
          <w:p w14:paraId="6DC4C61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Employer forwarding / NOC, or explanation if pending.</w:t>
            </w:r>
          </w:p>
        </w:tc>
        <w:tc>
          <w:tcPr>
            <w:tcW w:w="2394" w:type="dxa"/>
          </w:tcPr>
          <w:p w14:paraId="30EF8BB0"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70CEAF2F" w14:textId="77777777" w:rsidR="00D1381D" w:rsidRPr="003A5765" w:rsidRDefault="00D1381D" w:rsidP="003A5765">
            <w:pPr>
              <w:spacing w:after="0" w:line="240" w:lineRule="auto"/>
              <w:jc w:val="both"/>
              <w:rPr>
                <w:rFonts w:asciiTheme="minorHAnsi" w:hAnsiTheme="minorHAnsi"/>
                <w:szCs w:val="26"/>
              </w:rPr>
            </w:pPr>
          </w:p>
        </w:tc>
      </w:tr>
      <w:tr w:rsidR="00D1381D" w:rsidRPr="003A5765" w14:paraId="3C695EA6" w14:textId="77777777" w:rsidTr="003A5765">
        <w:trPr>
          <w:cantSplit/>
        </w:trPr>
        <w:tc>
          <w:tcPr>
            <w:tcW w:w="959" w:type="dxa"/>
          </w:tcPr>
          <w:p w14:paraId="22D29A4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16</w:t>
            </w:r>
          </w:p>
        </w:tc>
        <w:tc>
          <w:tcPr>
            <w:tcW w:w="4536" w:type="dxa"/>
          </w:tcPr>
          <w:p w14:paraId="0474F547"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Nomination recommendation and candidate consent, where applicable.</w:t>
            </w:r>
          </w:p>
        </w:tc>
        <w:tc>
          <w:tcPr>
            <w:tcW w:w="2394" w:type="dxa"/>
          </w:tcPr>
          <w:p w14:paraId="15F25EB7" w14:textId="77777777" w:rsidR="00D1381D" w:rsidRPr="003A5765" w:rsidRDefault="00D1381D" w:rsidP="003A5765">
            <w:pPr>
              <w:spacing w:after="0" w:line="240" w:lineRule="auto"/>
              <w:jc w:val="both"/>
              <w:rPr>
                <w:rFonts w:asciiTheme="minorHAnsi" w:hAnsiTheme="minorHAnsi"/>
                <w:szCs w:val="26"/>
              </w:rPr>
            </w:pPr>
          </w:p>
        </w:tc>
        <w:tc>
          <w:tcPr>
            <w:tcW w:w="2407" w:type="dxa"/>
          </w:tcPr>
          <w:p w14:paraId="0E28559F" w14:textId="77777777" w:rsidR="00D1381D" w:rsidRPr="003A5765" w:rsidRDefault="00D1381D" w:rsidP="003A5765">
            <w:pPr>
              <w:spacing w:after="0" w:line="240" w:lineRule="auto"/>
              <w:jc w:val="both"/>
              <w:rPr>
                <w:rFonts w:asciiTheme="minorHAnsi" w:hAnsiTheme="minorHAnsi"/>
                <w:szCs w:val="26"/>
              </w:rPr>
            </w:pPr>
          </w:p>
        </w:tc>
      </w:tr>
    </w:tbl>
    <w:p w14:paraId="3160CE63"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Self-attest copies. Submit only relevant evidence; avoid unnecessary third-party personal information. Originals shall be produced for verification. If an essential item is pending, specify the reason; acceptance of a pending item is subject to the notified process and cannot waive statutory eligibility.</w:t>
      </w:r>
    </w:p>
    <w:p w14:paraId="24236876" w14:textId="77777777" w:rsidR="003A5765" w:rsidRPr="003A5765" w:rsidRDefault="003A5765" w:rsidP="003A5765">
      <w:pPr>
        <w:spacing w:after="0" w:line="240" w:lineRule="auto"/>
        <w:jc w:val="both"/>
        <w:rPr>
          <w:rFonts w:asciiTheme="minorHAnsi" w:hAnsiTheme="minorHAnsi"/>
          <w:szCs w:val="26"/>
        </w:rPr>
      </w:pPr>
    </w:p>
    <w:p w14:paraId="69DA7BC3"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Q. Nomination format</w:t>
      </w:r>
    </w:p>
    <w:tbl>
      <w:tblPr>
        <w:tblStyle w:val="TableGrid"/>
        <w:tblW w:w="0" w:type="auto"/>
        <w:tblLook w:val="04A0" w:firstRow="1" w:lastRow="0" w:firstColumn="1" w:lastColumn="0" w:noHBand="0" w:noVBand="1"/>
      </w:tblPr>
      <w:tblGrid>
        <w:gridCol w:w="5035"/>
        <w:gridCol w:w="5072"/>
      </w:tblGrid>
      <w:tr w:rsidR="00D1381D" w:rsidRPr="003A5765" w14:paraId="56D2CD87" w14:textId="77777777">
        <w:trPr>
          <w:cantSplit/>
          <w:tblHeader/>
        </w:trPr>
        <w:tc>
          <w:tcPr>
            <w:tcW w:w="5112" w:type="dxa"/>
          </w:tcPr>
          <w:p w14:paraId="7DCAD2D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Particulars</w:t>
            </w:r>
          </w:p>
        </w:tc>
        <w:tc>
          <w:tcPr>
            <w:tcW w:w="5112" w:type="dxa"/>
          </w:tcPr>
          <w:p w14:paraId="69074444"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b/>
                <w:szCs w:val="26"/>
              </w:rPr>
              <w:t>Candidate’s response / annexure reference</w:t>
            </w:r>
          </w:p>
        </w:tc>
      </w:tr>
      <w:tr w:rsidR="00D1381D" w:rsidRPr="003A5765" w14:paraId="515734F1" w14:textId="77777777">
        <w:trPr>
          <w:cantSplit/>
        </w:trPr>
        <w:tc>
          <w:tcPr>
            <w:tcW w:w="5112" w:type="dxa"/>
          </w:tcPr>
          <w:p w14:paraId="7023924D"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Nominator’s name, designation and institution</w:t>
            </w:r>
          </w:p>
        </w:tc>
        <w:tc>
          <w:tcPr>
            <w:tcW w:w="5112" w:type="dxa"/>
          </w:tcPr>
          <w:p w14:paraId="1FB08125"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________________________________</w:t>
            </w:r>
            <w:r w:rsidRPr="003A5765">
              <w:rPr>
                <w:rFonts w:asciiTheme="minorHAnsi" w:hAnsiTheme="minorHAnsi"/>
                <w:szCs w:val="26"/>
              </w:rPr>
              <w:br/>
              <w:t>________________________________</w:t>
            </w:r>
          </w:p>
        </w:tc>
      </w:tr>
      <w:tr w:rsidR="00D1381D" w:rsidRPr="003A5765" w14:paraId="4EF202EA" w14:textId="77777777">
        <w:trPr>
          <w:cantSplit/>
        </w:trPr>
        <w:tc>
          <w:tcPr>
            <w:tcW w:w="5112" w:type="dxa"/>
          </w:tcPr>
          <w:p w14:paraId="1996ECDA"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Official email / phone / address</w:t>
            </w:r>
          </w:p>
        </w:tc>
        <w:tc>
          <w:tcPr>
            <w:tcW w:w="5112" w:type="dxa"/>
          </w:tcPr>
          <w:p w14:paraId="4E091EDE"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________________________________</w:t>
            </w:r>
            <w:r w:rsidRPr="003A5765">
              <w:rPr>
                <w:rFonts w:asciiTheme="minorHAnsi" w:hAnsiTheme="minorHAnsi"/>
                <w:szCs w:val="26"/>
              </w:rPr>
              <w:br/>
              <w:t>________________________________</w:t>
            </w:r>
          </w:p>
        </w:tc>
      </w:tr>
      <w:tr w:rsidR="00D1381D" w:rsidRPr="003A5765" w14:paraId="3E2D65C9" w14:textId="77777777">
        <w:trPr>
          <w:cantSplit/>
        </w:trPr>
        <w:tc>
          <w:tcPr>
            <w:tcW w:w="5112" w:type="dxa"/>
          </w:tcPr>
          <w:p w14:paraId="3566A3C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Candidate nominated and relationship / period known</w:t>
            </w:r>
          </w:p>
        </w:tc>
        <w:tc>
          <w:tcPr>
            <w:tcW w:w="5112" w:type="dxa"/>
          </w:tcPr>
          <w:p w14:paraId="3DA6AC51"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________________________________</w:t>
            </w:r>
            <w:r w:rsidRPr="003A5765">
              <w:rPr>
                <w:rFonts w:asciiTheme="minorHAnsi" w:hAnsiTheme="minorHAnsi"/>
                <w:szCs w:val="26"/>
              </w:rPr>
              <w:br/>
              <w:t>________________________________</w:t>
            </w:r>
          </w:p>
        </w:tc>
      </w:tr>
      <w:tr w:rsidR="00D1381D" w:rsidRPr="003A5765" w14:paraId="5D584548" w14:textId="77777777">
        <w:trPr>
          <w:cantSplit/>
        </w:trPr>
        <w:tc>
          <w:tcPr>
            <w:tcW w:w="5112" w:type="dxa"/>
          </w:tcPr>
          <w:p w14:paraId="6EA698FF"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Specific reasons for nomination (up to 500 words) with evidence</w:t>
            </w:r>
          </w:p>
        </w:tc>
        <w:tc>
          <w:tcPr>
            <w:tcW w:w="5112" w:type="dxa"/>
          </w:tcPr>
          <w:p w14:paraId="08486BB2"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________________________________</w:t>
            </w:r>
            <w:r w:rsidRPr="003A5765">
              <w:rPr>
                <w:rFonts w:asciiTheme="minorHAnsi" w:hAnsiTheme="minorHAnsi"/>
                <w:szCs w:val="26"/>
              </w:rPr>
              <w:br/>
              <w:t>________________________________</w:t>
            </w:r>
          </w:p>
        </w:tc>
      </w:tr>
      <w:tr w:rsidR="00D1381D" w:rsidRPr="003A5765" w14:paraId="635847EE" w14:textId="77777777">
        <w:trPr>
          <w:cantSplit/>
        </w:trPr>
        <w:tc>
          <w:tcPr>
            <w:tcW w:w="5112" w:type="dxa"/>
          </w:tcPr>
          <w:p w14:paraId="1E66CF26"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Any financial, family or institutional relationship / conflict</w:t>
            </w:r>
          </w:p>
        </w:tc>
        <w:tc>
          <w:tcPr>
            <w:tcW w:w="5112" w:type="dxa"/>
          </w:tcPr>
          <w:p w14:paraId="69259F2C" w14:textId="77777777"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________________________________</w:t>
            </w:r>
            <w:r w:rsidRPr="003A5765">
              <w:rPr>
                <w:rFonts w:asciiTheme="minorHAnsi" w:hAnsiTheme="minorHAnsi"/>
                <w:szCs w:val="26"/>
              </w:rPr>
              <w:br/>
              <w:t>________________________________</w:t>
            </w:r>
          </w:p>
        </w:tc>
      </w:tr>
    </w:tbl>
    <w:p w14:paraId="3BDE2938" w14:textId="77777777" w:rsidR="003A5765" w:rsidRDefault="003A5765" w:rsidP="003A5765">
      <w:pPr>
        <w:spacing w:after="0" w:line="240" w:lineRule="auto"/>
        <w:jc w:val="both"/>
        <w:rPr>
          <w:rFonts w:asciiTheme="minorHAnsi" w:hAnsiTheme="minorHAnsi"/>
          <w:szCs w:val="26"/>
        </w:rPr>
      </w:pPr>
    </w:p>
    <w:p w14:paraId="36B2683D"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Nominator: I recommend the above candidate for consideration under the prescribed process. I confirm that the candidate has consented and that this recommendation does not claim exemption from eligibility or verification.</w:t>
      </w:r>
    </w:p>
    <w:p w14:paraId="734F8590"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br/>
        <w:t xml:space="preserve">Signature: __________________  </w:t>
      </w:r>
    </w:p>
    <w:p w14:paraId="4CCC5358" w14:textId="7555B00B"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Date: __________________</w:t>
      </w:r>
    </w:p>
    <w:p w14:paraId="0F352E23" w14:textId="77777777" w:rsidR="003A5765" w:rsidRDefault="003A5765" w:rsidP="003A5765">
      <w:pPr>
        <w:spacing w:after="0" w:line="240" w:lineRule="auto"/>
        <w:jc w:val="both"/>
        <w:rPr>
          <w:rFonts w:asciiTheme="minorHAnsi" w:hAnsiTheme="minorHAnsi"/>
          <w:szCs w:val="26"/>
        </w:rPr>
      </w:pPr>
    </w:p>
    <w:p w14:paraId="23B46983"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Candidate’s consent: I consent to this nomination, enclose my signed application and supporting records, and agree to consideration under the notified process.</w:t>
      </w:r>
      <w:r w:rsidRPr="003A5765">
        <w:rPr>
          <w:rFonts w:asciiTheme="minorHAnsi" w:hAnsiTheme="minorHAnsi"/>
          <w:szCs w:val="26"/>
        </w:rPr>
        <w:br/>
      </w:r>
    </w:p>
    <w:p w14:paraId="58299B36"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Signature: __________________  </w:t>
      </w:r>
    </w:p>
    <w:p w14:paraId="55A647A9" w14:textId="5B40988F"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Date: __________________</w:t>
      </w:r>
    </w:p>
    <w:p w14:paraId="7CF822B7" w14:textId="77777777" w:rsidR="003A5765" w:rsidRPr="003A5765" w:rsidRDefault="003A5765" w:rsidP="003A5765">
      <w:pPr>
        <w:spacing w:after="0" w:line="240" w:lineRule="auto"/>
        <w:jc w:val="both"/>
        <w:rPr>
          <w:rFonts w:asciiTheme="minorHAnsi" w:hAnsiTheme="minorHAnsi"/>
          <w:szCs w:val="26"/>
        </w:rPr>
      </w:pPr>
    </w:p>
    <w:p w14:paraId="6717FF6D" w14:textId="77777777" w:rsidR="00D1381D" w:rsidRPr="003A5765" w:rsidRDefault="00000000" w:rsidP="003A5765">
      <w:pPr>
        <w:pStyle w:val="Heading2"/>
        <w:spacing w:before="0" w:line="240" w:lineRule="auto"/>
        <w:jc w:val="both"/>
        <w:rPr>
          <w:rFonts w:asciiTheme="minorHAnsi" w:hAnsiTheme="minorHAnsi"/>
          <w:sz w:val="26"/>
        </w:rPr>
      </w:pPr>
      <w:r w:rsidRPr="003A5765">
        <w:rPr>
          <w:rFonts w:asciiTheme="minorHAnsi" w:hAnsiTheme="minorHAnsi"/>
          <w:sz w:val="26"/>
        </w:rPr>
        <w:t>R. Employer forwarding / no-objection certificate</w:t>
      </w:r>
    </w:p>
    <w:p w14:paraId="1EAEDB0E" w14:textId="77777777" w:rsidR="00D1381D" w:rsidRDefault="00000000" w:rsidP="003A5765">
      <w:pPr>
        <w:spacing w:after="0" w:line="240" w:lineRule="auto"/>
        <w:jc w:val="both"/>
        <w:rPr>
          <w:rFonts w:asciiTheme="minorHAnsi" w:hAnsiTheme="minorHAnsi"/>
          <w:szCs w:val="26"/>
        </w:rPr>
      </w:pPr>
      <w:r w:rsidRPr="003A5765">
        <w:rPr>
          <w:rFonts w:asciiTheme="minorHAnsi" w:hAnsiTheme="minorHAnsi"/>
          <w:szCs w:val="26"/>
        </w:rPr>
        <w:t>Certified that Dr./Prof. __________________ holds the post of __________________ in __________________ from __________________. The enclosed service particulars have been verified to the extent indicated below. This institution has no objection to consideration of the candidate for appointment as Regular Vice-Chancellor of SMRU. Relieving, if selected, will be subject to the applicable service rules and the following notice/bond conditions: __________________.</w:t>
      </w:r>
    </w:p>
    <w:p w14:paraId="2888855A" w14:textId="77777777" w:rsidR="003A5765" w:rsidRPr="003A5765" w:rsidRDefault="003A5765" w:rsidP="003A5765">
      <w:pPr>
        <w:spacing w:after="0" w:line="240" w:lineRule="auto"/>
        <w:jc w:val="both"/>
        <w:rPr>
          <w:rFonts w:asciiTheme="minorHAnsi" w:hAnsiTheme="minorHAnsi"/>
          <w:szCs w:val="26"/>
        </w:rPr>
      </w:pPr>
    </w:p>
    <w:p w14:paraId="3320383B"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 xml:space="preserve">Disciplinary/vigilance status certified from available official records: __________________. </w:t>
      </w:r>
    </w:p>
    <w:p w14:paraId="5C929A40"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t>Any information not verified: __________________.</w:t>
      </w:r>
    </w:p>
    <w:p w14:paraId="1BB28E06"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br/>
        <w:t xml:space="preserve">Name/designation of </w:t>
      </w:r>
      <w:proofErr w:type="spellStart"/>
      <w:r w:rsidRPr="003A5765">
        <w:rPr>
          <w:rFonts w:asciiTheme="minorHAnsi" w:hAnsiTheme="minorHAnsi"/>
          <w:szCs w:val="26"/>
        </w:rPr>
        <w:t>authorised</w:t>
      </w:r>
      <w:proofErr w:type="spellEnd"/>
      <w:r w:rsidRPr="003A5765">
        <w:rPr>
          <w:rFonts w:asciiTheme="minorHAnsi" w:hAnsiTheme="minorHAnsi"/>
          <w:szCs w:val="26"/>
        </w:rPr>
        <w:t xml:space="preserve"> officer: __________________</w:t>
      </w:r>
    </w:p>
    <w:p w14:paraId="7B54E95A" w14:textId="77777777" w:rsid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br/>
        <w:t>Signature and seal: _________________</w:t>
      </w:r>
      <w:proofErr w:type="gramStart"/>
      <w:r w:rsidRPr="003A5765">
        <w:rPr>
          <w:rFonts w:asciiTheme="minorHAnsi" w:hAnsiTheme="minorHAnsi"/>
          <w:szCs w:val="26"/>
        </w:rPr>
        <w:t>_  Date</w:t>
      </w:r>
      <w:proofErr w:type="gramEnd"/>
      <w:r w:rsidRPr="003A5765">
        <w:rPr>
          <w:rFonts w:asciiTheme="minorHAnsi" w:hAnsiTheme="minorHAnsi"/>
          <w:szCs w:val="26"/>
        </w:rPr>
        <w:t>: __________________</w:t>
      </w:r>
    </w:p>
    <w:p w14:paraId="3516757D" w14:textId="2BFF4709" w:rsidR="00D1381D" w:rsidRPr="003A5765" w:rsidRDefault="00000000" w:rsidP="003A5765">
      <w:pPr>
        <w:spacing w:after="0" w:line="240" w:lineRule="auto"/>
        <w:jc w:val="both"/>
        <w:rPr>
          <w:rFonts w:asciiTheme="minorHAnsi" w:hAnsiTheme="minorHAnsi"/>
          <w:szCs w:val="26"/>
        </w:rPr>
      </w:pPr>
      <w:r w:rsidRPr="003A5765">
        <w:rPr>
          <w:rFonts w:asciiTheme="minorHAnsi" w:hAnsiTheme="minorHAnsi"/>
          <w:szCs w:val="26"/>
        </w:rPr>
        <w:br/>
        <w:t>Official verification email/telephone: __________________</w:t>
      </w:r>
    </w:p>
    <w:sectPr w:rsidR="00D1381D" w:rsidRPr="003A5765" w:rsidSect="003A5765">
      <w:headerReference w:type="default" r:id="rId9"/>
      <w:footerReference w:type="default" r:id="rId10"/>
      <w:pgSz w:w="11909" w:h="16834"/>
      <w:pgMar w:top="851" w:right="1009" w:bottom="567"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4FD9F" w14:textId="77777777" w:rsidR="003155F4" w:rsidRDefault="003155F4">
      <w:pPr>
        <w:spacing w:line="240" w:lineRule="auto"/>
      </w:pPr>
      <w:r>
        <w:separator/>
      </w:r>
    </w:p>
  </w:endnote>
  <w:endnote w:type="continuationSeparator" w:id="0">
    <w:p w14:paraId="5D05AB01" w14:textId="77777777" w:rsidR="003155F4" w:rsidRDefault="003155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5BB46" w14:textId="77777777" w:rsidR="00D1381D" w:rsidRDefault="00000000">
    <w:pPr>
      <w:pStyle w:val="Footer"/>
    </w:pPr>
    <w:r>
      <w:rPr>
        <w:noProof/>
      </w:rPr>
      <mc:AlternateContent>
        <mc:Choice Requires="wps">
          <w:drawing>
            <wp:anchor distT="0" distB="0" distL="114300" distR="114300" simplePos="0" relativeHeight="251659264" behindDoc="0" locked="0" layoutInCell="1" allowOverlap="1" wp14:anchorId="0B8DEB55" wp14:editId="5E89DE44">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530B8BB" w14:textId="77777777" w:rsidR="00D1381D"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B8DEB55" id="_x0000_t202" coordsize="21600,21600" o:spt="202" path="m,l,21600r21600,l21600,xe">
              <v:stroke joinstyle="miter"/>
              <v:path gradientshapeok="t" o:connecttype="rect"/>
            </v:shapetype>
            <v:shape id="Text Box 2"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1530B8BB" w14:textId="77777777" w:rsidR="00D1381D"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0B903" w14:textId="77777777" w:rsidR="003155F4" w:rsidRDefault="003155F4">
      <w:pPr>
        <w:spacing w:after="0"/>
      </w:pPr>
      <w:r>
        <w:separator/>
      </w:r>
    </w:p>
  </w:footnote>
  <w:footnote w:type="continuationSeparator" w:id="0">
    <w:p w14:paraId="6938FDEA" w14:textId="77777777" w:rsidR="003155F4" w:rsidRDefault="003155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ED507" w14:textId="77777777" w:rsidR="00D1381D" w:rsidRDefault="00D13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732340770">
    <w:abstractNumId w:val="5"/>
  </w:num>
  <w:num w:numId="2" w16cid:durableId="366149813">
    <w:abstractNumId w:val="3"/>
  </w:num>
  <w:num w:numId="3" w16cid:durableId="60762614">
    <w:abstractNumId w:val="2"/>
  </w:num>
  <w:num w:numId="4" w16cid:durableId="227350866">
    <w:abstractNumId w:val="4"/>
  </w:num>
  <w:num w:numId="5" w16cid:durableId="1295216298">
    <w:abstractNumId w:val="1"/>
  </w:num>
  <w:num w:numId="6" w16cid:durableId="1514954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55F4"/>
    <w:rsid w:val="00326F90"/>
    <w:rsid w:val="003A5765"/>
    <w:rsid w:val="00620163"/>
    <w:rsid w:val="00974F0F"/>
    <w:rsid w:val="00A24CA7"/>
    <w:rsid w:val="00AA1D8D"/>
    <w:rsid w:val="00B47730"/>
    <w:rsid w:val="00CB0664"/>
    <w:rsid w:val="00D1381D"/>
    <w:rsid w:val="00FC693F"/>
    <w:rsid w:val="757F17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BAD00"/>
  <w14:defaultImageDpi w14:val="300"/>
  <w15:docId w15:val="{4A1EBB34-FA35-4BA6-B4A0-9569E69D4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2" w:lineRule="auto"/>
    </w:pPr>
    <w:rPr>
      <w:rFonts w:ascii="Cambria" w:hAnsi="Cambria"/>
      <w:sz w:val="26"/>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17365D"/>
      <w:sz w:val="28"/>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style>
  <w:style w:type="paragraph" w:styleId="BodyText2">
    <w:name w:val="Body Text 2"/>
    <w:basedOn w:val="Normal"/>
    <w:link w:val="BodyText2Char"/>
    <w:uiPriority w:val="99"/>
    <w:unhideWhenUsed/>
    <w:pPr>
      <w:spacing w:line="480" w:lineRule="auto"/>
    </w:pPr>
  </w:style>
  <w:style w:type="paragraph" w:styleId="BodyText3">
    <w:name w:val="Body Text 3"/>
    <w:basedOn w:val="Normal"/>
    <w:link w:val="BodyText3Char"/>
    <w:uiPriority w:val="99"/>
    <w:unhideWhenUsed/>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pPr>
      <w:ind w:left="360"/>
      <w:contextualSpacing/>
    </w:pPr>
  </w:style>
  <w:style w:type="paragraph" w:styleId="ListContinue2">
    <w:name w:val="List Continue 2"/>
    <w:basedOn w:val="Normal"/>
    <w:uiPriority w:val="99"/>
    <w:unhideWhenUsed/>
    <w:pPr>
      <w:ind w:left="720"/>
      <w:contextualSpacing/>
    </w:pPr>
  </w:style>
  <w:style w:type="paragraph" w:styleId="ListContinue3">
    <w:name w:val="List Continue 3"/>
    <w:basedOn w:val="Normal"/>
    <w:uiPriority w:val="99"/>
    <w:unhideWhenUsed/>
    <w:pPr>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3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3808</Words>
  <Characters>21711</Characters>
  <Application>Microsoft Office Word</Application>
  <DocSecurity>0</DocSecurity>
  <Lines>180</Lines>
  <Paragraphs>50</Paragraphs>
  <ScaleCrop>false</ScaleCrop>
  <Company/>
  <LinksUpToDate>false</LinksUpToDate>
  <CharactersWithSpaces>25469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SMRU Regular Vice-Chancellor — Detailed Notification and Application</dc:title>
  <dc:subject>Applicant information and prescribed application for website publication</dc:subject>
  <dc:creator>St. Mary’s Rehabilitation University</dc:creator>
  <dc:description>generated by python-docx</dc:description>
  <cp:lastModifiedBy>avpvinaykumar@outlook.com</cp:lastModifiedBy>
  <cp:revision>4</cp:revision>
  <dcterms:created xsi:type="dcterms:W3CDTF">2013-12-23T23:15:00Z</dcterms:created>
  <dcterms:modified xsi:type="dcterms:W3CDTF">2026-10-06T15:19:00Z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eyJoZGlkIjoiYmEyZDMxNWRkYmY5MjE3NjUxYTk3ZDA1NDUyNmVkYWEiLCJ1c2VySWQiOiI1Njc1Nzg1OTU2NDcifQ==</vt:lpwstr>
  </property>
  <property fmtid="{D5CDD505-2E9C-101B-9397-08002B2CF9AE}" pid="3" name="KSOProductBuildVer">
    <vt:lpwstr>1033-12.1.0.28485</vt:lpwstr>
  </property>
  <property fmtid="{D5CDD505-2E9C-101B-9397-08002B2CF9AE}" pid="4" name="ICV">
    <vt:lpwstr>216A443DE97E4F1790D95DD00280C7D7_12</vt:lpwstr>
  </property>
</Properties>
</file>